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278"/>
        <w:gridCol w:w="360"/>
        <w:gridCol w:w="900"/>
        <w:gridCol w:w="900"/>
        <w:gridCol w:w="1260"/>
        <w:gridCol w:w="270"/>
        <w:gridCol w:w="360"/>
        <w:gridCol w:w="990"/>
        <w:gridCol w:w="1260"/>
        <w:gridCol w:w="1998"/>
      </w:tblGrid>
      <w:tr w:rsidR="00D87D1B" w:rsidRPr="007233C4" w:rsidTr="00BB1860">
        <w:trPr>
          <w:trHeight w:val="341"/>
        </w:trPr>
        <w:tc>
          <w:tcPr>
            <w:tcW w:w="667" w:type="pct"/>
            <w:tcBorders>
              <w:bottom w:val="single" w:sz="4" w:space="0" w:color="000000"/>
              <w:right w:val="nil"/>
            </w:tcBorders>
          </w:tcPr>
          <w:p w:rsidR="00D87D1B" w:rsidRPr="007233C4" w:rsidRDefault="00D87D1B" w:rsidP="0021671B">
            <w:pPr>
              <w:spacing w:before="120" w:after="120" w:line="240" w:lineRule="auto"/>
              <w:ind w:left="-1260" w:firstLine="1260"/>
            </w:pPr>
            <w:bookmarkStart w:id="0" w:name="_GoBack"/>
            <w:bookmarkEnd w:id="0"/>
            <w:r>
              <w:t>Contract</w:t>
            </w:r>
            <w:r w:rsidRPr="007233C4">
              <w:t>:</w:t>
            </w:r>
            <w:r>
              <w:t xml:space="preserve"> </w:t>
            </w:r>
          </w:p>
        </w:tc>
        <w:bookmarkStart w:id="1" w:name="Text6"/>
        <w:tc>
          <w:tcPr>
            <w:tcW w:w="4333" w:type="pct"/>
            <w:gridSpan w:val="9"/>
            <w:tcBorders>
              <w:left w:val="nil"/>
              <w:bottom w:val="single" w:sz="4" w:space="0" w:color="000000"/>
            </w:tcBorders>
          </w:tcPr>
          <w:p w:rsidR="00D87D1B" w:rsidRPr="007233C4" w:rsidRDefault="00C16592" w:rsidP="0021671B">
            <w:pPr>
              <w:spacing w:before="120" w:after="120" w:line="240" w:lineRule="auto"/>
              <w:ind w:left="-1260" w:firstLine="126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81224C">
              <w:instrText xml:space="preserve"> FORMTEXT </w:instrText>
            </w:r>
            <w:r>
              <w:fldChar w:fldCharType="separate"/>
            </w:r>
            <w:r w:rsidR="0081224C">
              <w:rPr>
                <w:noProof/>
              </w:rPr>
              <w:t> </w:t>
            </w:r>
            <w:r w:rsidR="0081224C">
              <w:rPr>
                <w:noProof/>
              </w:rPr>
              <w:t> </w:t>
            </w:r>
            <w:r w:rsidR="0081224C">
              <w:rPr>
                <w:noProof/>
              </w:rPr>
              <w:t> </w:t>
            </w:r>
            <w:r w:rsidR="0081224C">
              <w:rPr>
                <w:noProof/>
              </w:rPr>
              <w:t> </w:t>
            </w:r>
            <w:r w:rsidR="0081224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E2373" w:rsidRPr="007233C4" w:rsidTr="00FE5D34">
        <w:trPr>
          <w:trHeight w:val="350"/>
        </w:trPr>
        <w:tc>
          <w:tcPr>
            <w:tcW w:w="1795" w:type="pct"/>
            <w:gridSpan w:val="4"/>
            <w:tcBorders>
              <w:bottom w:val="single" w:sz="4" w:space="0" w:color="000000"/>
              <w:right w:val="nil"/>
            </w:tcBorders>
          </w:tcPr>
          <w:p w:rsidR="00BE2373" w:rsidRPr="007233C4" w:rsidRDefault="00BE2373" w:rsidP="0021671B">
            <w:pPr>
              <w:spacing w:before="120" w:after="120" w:line="240" w:lineRule="auto"/>
            </w:pPr>
            <w:r>
              <w:t xml:space="preserve">Contract/Purchase Order Number: </w:t>
            </w:r>
          </w:p>
        </w:tc>
        <w:bookmarkStart w:id="2" w:name="Text7"/>
        <w:tc>
          <w:tcPr>
            <w:tcW w:w="799" w:type="pct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E2373" w:rsidRPr="007233C4" w:rsidRDefault="00C16592" w:rsidP="00BE2373">
            <w:pPr>
              <w:spacing w:before="120" w:after="12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D1E46">
              <w:instrText xml:space="preserve"> FORMTEXT </w:instrText>
            </w:r>
            <w:r>
              <w:fldChar w:fldCharType="separate"/>
            </w:r>
            <w:r w:rsidR="00BD1E46">
              <w:rPr>
                <w:noProof/>
              </w:rPr>
              <w:t> </w:t>
            </w:r>
            <w:r w:rsidR="00BD1E46">
              <w:rPr>
                <w:noProof/>
              </w:rPr>
              <w:t> </w:t>
            </w:r>
            <w:r w:rsidR="00BD1E46">
              <w:rPr>
                <w:noProof/>
              </w:rPr>
              <w:t> </w:t>
            </w:r>
            <w:r w:rsidR="00BD1E46">
              <w:rPr>
                <w:noProof/>
              </w:rPr>
              <w:t> </w:t>
            </w:r>
            <w:r w:rsidR="00BD1E4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363" w:type="pct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2373" w:rsidRPr="007233C4" w:rsidRDefault="00CB5697" w:rsidP="0021671B">
            <w:pPr>
              <w:spacing w:before="120" w:after="120" w:line="240" w:lineRule="auto"/>
            </w:pPr>
            <w:r>
              <w:t>Internal Project Number:</w:t>
            </w:r>
          </w:p>
        </w:tc>
        <w:bookmarkStart w:id="3" w:name="Text11"/>
        <w:tc>
          <w:tcPr>
            <w:tcW w:w="1043" w:type="pct"/>
            <w:tcBorders>
              <w:left w:val="nil"/>
              <w:bottom w:val="single" w:sz="4" w:space="0" w:color="000000"/>
            </w:tcBorders>
          </w:tcPr>
          <w:p w:rsidR="00BE2373" w:rsidRPr="007233C4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A0070">
              <w:instrText xml:space="preserve"> FORMTEXT </w:instrText>
            </w:r>
            <w:r>
              <w:fldChar w:fldCharType="separate"/>
            </w:r>
            <w:r w:rsidR="009A0070">
              <w:rPr>
                <w:noProof/>
              </w:rPr>
              <w:t> </w:t>
            </w:r>
            <w:r w:rsidR="009A0070">
              <w:rPr>
                <w:noProof/>
              </w:rPr>
              <w:t> </w:t>
            </w:r>
            <w:r w:rsidR="009A0070">
              <w:rPr>
                <w:noProof/>
              </w:rPr>
              <w:t> </w:t>
            </w:r>
            <w:r w:rsidR="009A0070">
              <w:rPr>
                <w:noProof/>
              </w:rPr>
              <w:t> </w:t>
            </w:r>
            <w:r w:rsidR="009A007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87D1B" w:rsidRPr="007233C4" w:rsidTr="00937670">
        <w:trPr>
          <w:trHeight w:val="376"/>
        </w:trPr>
        <w:tc>
          <w:tcPr>
            <w:tcW w:w="667" w:type="pct"/>
            <w:vMerge w:val="restart"/>
            <w:tcBorders>
              <w:right w:val="nil"/>
            </w:tcBorders>
            <w:vAlign w:val="center"/>
          </w:tcPr>
          <w:p w:rsidR="00D87D1B" w:rsidRPr="007233C4" w:rsidRDefault="00D87D1B" w:rsidP="0053065B">
            <w:pPr>
              <w:spacing w:before="120" w:after="120" w:line="240" w:lineRule="auto"/>
            </w:pPr>
            <w:r>
              <w:t>Contract Start</w:t>
            </w:r>
            <w:r w:rsidRPr="007233C4">
              <w:t xml:space="preserve"> Date:</w:t>
            </w:r>
          </w:p>
        </w:tc>
        <w:tc>
          <w:tcPr>
            <w:tcW w:w="1128" w:type="pct"/>
            <w:gridSpan w:val="3"/>
            <w:vMerge w:val="restart"/>
            <w:tcBorders>
              <w:left w:val="nil"/>
            </w:tcBorders>
            <w:vAlign w:val="center"/>
          </w:tcPr>
          <w:p w:rsidR="00D87D1B" w:rsidRPr="00BC65F9" w:rsidRDefault="00C16592" w:rsidP="00C51305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7F06BB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7F06BB">
              <w:rPr>
                <w:rFonts w:asciiTheme="minorHAnsi" w:hAnsiTheme="minorHAnsi"/>
                <w:noProof/>
              </w:rPr>
              <w:t> </w:t>
            </w:r>
            <w:r w:rsidR="007F06BB">
              <w:rPr>
                <w:rFonts w:asciiTheme="minorHAnsi" w:hAnsiTheme="minorHAnsi"/>
                <w:noProof/>
              </w:rPr>
              <w:t> </w:t>
            </w:r>
            <w:r w:rsidR="007F06BB">
              <w:rPr>
                <w:rFonts w:asciiTheme="minorHAnsi" w:hAnsiTheme="minorHAnsi"/>
                <w:noProof/>
              </w:rPr>
              <w:t> </w:t>
            </w:r>
            <w:r w:rsidR="007F06BB">
              <w:rPr>
                <w:rFonts w:asciiTheme="minorHAnsi" w:hAnsiTheme="minorHAnsi"/>
                <w:noProof/>
              </w:rPr>
              <w:t> </w:t>
            </w:r>
            <w:r w:rsidR="007F06BB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04" w:type="pct"/>
            <w:gridSpan w:val="4"/>
            <w:tcBorders>
              <w:right w:val="nil"/>
            </w:tcBorders>
            <w:vAlign w:val="center"/>
          </w:tcPr>
          <w:p w:rsidR="00D87D1B" w:rsidRPr="007233C4" w:rsidRDefault="00D87D1B" w:rsidP="0053065B">
            <w:pPr>
              <w:spacing w:before="120" w:after="120" w:line="240" w:lineRule="auto"/>
            </w:pPr>
            <w:r w:rsidRPr="007233C4">
              <w:t xml:space="preserve">Substantial Completion Date: </w:t>
            </w:r>
          </w:p>
        </w:tc>
        <w:tc>
          <w:tcPr>
            <w:tcW w:w="1701" w:type="pct"/>
            <w:gridSpan w:val="2"/>
            <w:tcBorders>
              <w:left w:val="nil"/>
            </w:tcBorders>
            <w:vAlign w:val="center"/>
          </w:tcPr>
          <w:p w:rsidR="00D87D1B" w:rsidRPr="00BC65F9" w:rsidRDefault="00C16592" w:rsidP="00C51305">
            <w:pPr>
              <w:spacing w:before="120" w:after="120" w:line="240" w:lineRule="auto"/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CD4E4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7D1B" w:rsidRPr="007233C4" w:rsidTr="00937670">
        <w:trPr>
          <w:trHeight w:val="375"/>
        </w:trPr>
        <w:tc>
          <w:tcPr>
            <w:tcW w:w="667" w:type="pct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D87D1B" w:rsidRDefault="00D87D1B" w:rsidP="0053065B">
            <w:pPr>
              <w:spacing w:before="120" w:after="120" w:line="240" w:lineRule="auto"/>
            </w:pPr>
          </w:p>
        </w:tc>
        <w:tc>
          <w:tcPr>
            <w:tcW w:w="1128" w:type="pct"/>
            <w:gridSpan w:val="3"/>
            <w:vMerge/>
            <w:tcBorders>
              <w:left w:val="nil"/>
              <w:bottom w:val="single" w:sz="4" w:space="0" w:color="000000"/>
            </w:tcBorders>
            <w:vAlign w:val="center"/>
          </w:tcPr>
          <w:p w:rsidR="00D87D1B" w:rsidRPr="007233C4" w:rsidRDefault="00D87D1B" w:rsidP="0053065B">
            <w:pPr>
              <w:spacing w:before="120" w:after="120" w:line="240" w:lineRule="auto"/>
            </w:pPr>
          </w:p>
        </w:tc>
        <w:tc>
          <w:tcPr>
            <w:tcW w:w="1504" w:type="pct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:rsidR="00D87D1B" w:rsidRPr="007233C4" w:rsidRDefault="00D87D1B" w:rsidP="0053065B">
            <w:pPr>
              <w:spacing w:before="120" w:after="120" w:line="240" w:lineRule="auto"/>
            </w:pPr>
            <w:r w:rsidRPr="007233C4">
              <w:t xml:space="preserve">Final Completion Date:  </w:t>
            </w:r>
          </w:p>
        </w:tc>
        <w:tc>
          <w:tcPr>
            <w:tcW w:w="1701" w:type="pct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D87D1B" w:rsidRPr="00BC65F9" w:rsidRDefault="00C16592" w:rsidP="00C51305">
            <w:pPr>
              <w:spacing w:before="120" w:after="120" w:line="240" w:lineRule="auto"/>
              <w:jc w:val="center"/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CD4E4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 w:rsidR="00CD4E4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D87D1B" w:rsidRPr="007233C4" w:rsidTr="00BB1860">
        <w:trPr>
          <w:trHeight w:val="386"/>
        </w:trPr>
        <w:tc>
          <w:tcPr>
            <w:tcW w:w="1325" w:type="pct"/>
            <w:gridSpan w:val="3"/>
            <w:tcBorders>
              <w:bottom w:val="single" w:sz="4" w:space="0" w:color="000000"/>
              <w:right w:val="nil"/>
            </w:tcBorders>
          </w:tcPr>
          <w:p w:rsidR="00D87D1B" w:rsidRPr="007233C4" w:rsidRDefault="00D87D1B" w:rsidP="00D87D1B">
            <w:pPr>
              <w:spacing w:before="120" w:after="120" w:line="240" w:lineRule="auto"/>
            </w:pPr>
            <w:r>
              <w:t>Contract Award Amount</w:t>
            </w:r>
            <w:r w:rsidRPr="007233C4">
              <w:t xml:space="preserve">: </w:t>
            </w:r>
          </w:p>
        </w:tc>
        <w:bookmarkStart w:id="4" w:name="Text5"/>
        <w:tc>
          <w:tcPr>
            <w:tcW w:w="3675" w:type="pct"/>
            <w:gridSpan w:val="7"/>
            <w:tcBorders>
              <w:left w:val="nil"/>
              <w:bottom w:val="single" w:sz="4" w:space="0" w:color="000000"/>
            </w:tcBorders>
          </w:tcPr>
          <w:p w:rsidR="00D87D1B" w:rsidRPr="007233C4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52E53">
              <w:instrText xml:space="preserve"> FORMTEXT </w:instrText>
            </w:r>
            <w:r>
              <w:fldChar w:fldCharType="separate"/>
            </w:r>
            <w:r w:rsidR="00431147">
              <w:rPr>
                <w:noProof/>
              </w:rPr>
              <w:t> </w:t>
            </w:r>
            <w:r w:rsidR="00431147">
              <w:rPr>
                <w:noProof/>
              </w:rPr>
              <w:t> </w:t>
            </w:r>
            <w:r w:rsidR="00431147">
              <w:rPr>
                <w:noProof/>
              </w:rPr>
              <w:t> </w:t>
            </w:r>
            <w:r w:rsidR="00431147">
              <w:rPr>
                <w:noProof/>
              </w:rPr>
              <w:t> </w:t>
            </w:r>
            <w:r w:rsidR="0043114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031AE" w:rsidRPr="007233C4" w:rsidTr="00937670">
        <w:trPr>
          <w:trHeight w:val="386"/>
        </w:trPr>
        <w:tc>
          <w:tcPr>
            <w:tcW w:w="855" w:type="pct"/>
            <w:gridSpan w:val="2"/>
            <w:tcBorders>
              <w:right w:val="nil"/>
            </w:tcBorders>
          </w:tcPr>
          <w:p w:rsidR="006031AE" w:rsidRDefault="006031AE" w:rsidP="00D87D1B">
            <w:pPr>
              <w:spacing w:before="120" w:after="120" w:line="240" w:lineRule="auto"/>
            </w:pPr>
            <w:r>
              <w:t xml:space="preserve">Vendor  </w:t>
            </w:r>
            <w:r w:rsidRPr="007233C4">
              <w:t xml:space="preserve">Name: </w:t>
            </w:r>
          </w:p>
        </w:tc>
        <w:tc>
          <w:tcPr>
            <w:tcW w:w="1598" w:type="pct"/>
            <w:gridSpan w:val="3"/>
            <w:tcBorders>
              <w:left w:val="nil"/>
            </w:tcBorders>
          </w:tcPr>
          <w:p w:rsidR="006031AE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7412B">
              <w:instrText xml:space="preserve"> FORMTEXT </w:instrText>
            </w:r>
            <w:r>
              <w:fldChar w:fldCharType="separate"/>
            </w:r>
            <w:r w:rsidR="0057412B">
              <w:rPr>
                <w:noProof/>
              </w:rPr>
              <w:t> </w:t>
            </w:r>
            <w:r w:rsidR="0057412B">
              <w:rPr>
                <w:noProof/>
              </w:rPr>
              <w:t> </w:t>
            </w:r>
            <w:r w:rsidR="0057412B">
              <w:rPr>
                <w:noProof/>
              </w:rPr>
              <w:t> </w:t>
            </w:r>
            <w:r w:rsidR="0057412B">
              <w:rPr>
                <w:noProof/>
              </w:rPr>
              <w:t> </w:t>
            </w:r>
            <w:r w:rsidR="005741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6" w:type="pct"/>
            <w:gridSpan w:val="3"/>
            <w:tcBorders>
              <w:right w:val="nil"/>
            </w:tcBorders>
          </w:tcPr>
          <w:p w:rsidR="006031AE" w:rsidRDefault="006031AE" w:rsidP="00CB5697">
            <w:pPr>
              <w:spacing w:before="120" w:after="120" w:line="240" w:lineRule="auto"/>
            </w:pPr>
            <w:r>
              <w:t xml:space="preserve">Contact  </w:t>
            </w:r>
            <w:r w:rsidRPr="007233C4">
              <w:t xml:space="preserve">Name: </w:t>
            </w:r>
          </w:p>
        </w:tc>
        <w:tc>
          <w:tcPr>
            <w:tcW w:w="1701" w:type="pct"/>
            <w:gridSpan w:val="2"/>
            <w:tcBorders>
              <w:left w:val="nil"/>
            </w:tcBorders>
          </w:tcPr>
          <w:p w:rsidR="006031AE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864CBC">
              <w:instrText xml:space="preserve"> FORMTEXT </w:instrText>
            </w:r>
            <w:r>
              <w:fldChar w:fldCharType="separate"/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1AE" w:rsidRPr="007233C4" w:rsidTr="00937670">
        <w:trPr>
          <w:trHeight w:val="398"/>
        </w:trPr>
        <w:tc>
          <w:tcPr>
            <w:tcW w:w="2782" w:type="pct"/>
            <w:gridSpan w:val="7"/>
            <w:tcBorders>
              <w:bottom w:val="nil"/>
            </w:tcBorders>
          </w:tcPr>
          <w:p w:rsidR="006031AE" w:rsidRDefault="006031AE" w:rsidP="0021671B">
            <w:pPr>
              <w:spacing w:before="120" w:after="120" w:line="240" w:lineRule="auto"/>
            </w:pPr>
            <w:r>
              <w:t>Business Address</w:t>
            </w:r>
            <w:r w:rsidRPr="007233C4">
              <w:t xml:space="preserve">:  </w:t>
            </w:r>
          </w:p>
        </w:tc>
        <w:tc>
          <w:tcPr>
            <w:tcW w:w="517" w:type="pct"/>
            <w:tcBorders>
              <w:bottom w:val="single" w:sz="4" w:space="0" w:color="000000"/>
              <w:right w:val="nil"/>
            </w:tcBorders>
          </w:tcPr>
          <w:p w:rsidR="006031AE" w:rsidRPr="007233C4" w:rsidRDefault="006031AE" w:rsidP="0053065B">
            <w:pPr>
              <w:spacing w:before="120" w:after="120" w:line="240" w:lineRule="auto"/>
            </w:pPr>
            <w:r>
              <w:t xml:space="preserve">Phone: </w:t>
            </w:r>
          </w:p>
        </w:tc>
        <w:tc>
          <w:tcPr>
            <w:tcW w:w="1701" w:type="pct"/>
            <w:gridSpan w:val="2"/>
            <w:tcBorders>
              <w:left w:val="nil"/>
              <w:bottom w:val="single" w:sz="4" w:space="0" w:color="000000"/>
            </w:tcBorders>
          </w:tcPr>
          <w:p w:rsidR="006031AE" w:rsidRPr="007233C4" w:rsidRDefault="00C16592" w:rsidP="00570A26">
            <w:pPr>
              <w:spacing w:before="120" w:after="12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4CBC">
              <w:instrText xml:space="preserve"> FORMTEXT </w:instrText>
            </w:r>
            <w:r>
              <w:fldChar w:fldCharType="separate"/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5" w:name="Text8"/>
      <w:tr w:rsidR="006031AE" w:rsidRPr="007233C4" w:rsidTr="00937670">
        <w:trPr>
          <w:trHeight w:val="397"/>
        </w:trPr>
        <w:tc>
          <w:tcPr>
            <w:tcW w:w="2782" w:type="pct"/>
            <w:gridSpan w:val="7"/>
            <w:tcBorders>
              <w:top w:val="nil"/>
            </w:tcBorders>
          </w:tcPr>
          <w:p w:rsidR="006031AE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864CBC">
              <w:instrText xml:space="preserve"> FORMTEXT </w:instrText>
            </w:r>
            <w:r>
              <w:fldChar w:fldCharType="separate"/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7" w:type="pct"/>
            <w:tcBorders>
              <w:right w:val="nil"/>
            </w:tcBorders>
          </w:tcPr>
          <w:p w:rsidR="006031AE" w:rsidRDefault="006031AE" w:rsidP="0053065B">
            <w:pPr>
              <w:spacing w:before="120" w:after="120" w:line="240" w:lineRule="auto"/>
            </w:pPr>
            <w:r>
              <w:t xml:space="preserve">Email: </w:t>
            </w:r>
          </w:p>
        </w:tc>
        <w:tc>
          <w:tcPr>
            <w:tcW w:w="1701" w:type="pct"/>
            <w:gridSpan w:val="2"/>
            <w:tcBorders>
              <w:left w:val="nil"/>
            </w:tcBorders>
          </w:tcPr>
          <w:p w:rsidR="006031AE" w:rsidRDefault="00C16592" w:rsidP="0021671B">
            <w:pPr>
              <w:spacing w:before="120" w:after="12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4CBC">
              <w:instrText xml:space="preserve"> FORMTEXT </w:instrText>
            </w:r>
            <w:r>
              <w:fldChar w:fldCharType="separate"/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 w:rsidR="00864CB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31AE" w:rsidRPr="007233C4" w:rsidTr="00BB1860">
        <w:trPr>
          <w:trHeight w:val="764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</w:tcPr>
          <w:p w:rsidR="006031AE" w:rsidRPr="007233C4" w:rsidRDefault="006031AE" w:rsidP="009127A9">
            <w:pPr>
              <w:spacing w:before="80" w:after="360" w:line="240" w:lineRule="auto"/>
            </w:pPr>
            <w:r w:rsidRPr="007233C4">
              <w:t>Spe</w:t>
            </w:r>
            <w:r>
              <w:t>cific Work Provided by Vendor:</w:t>
            </w:r>
            <w:r>
              <w:tab/>
            </w:r>
            <w:r w:rsidR="00C16592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F06BB">
              <w:instrText xml:space="preserve"> FORMTEXT </w:instrText>
            </w:r>
            <w:r w:rsidR="00C16592">
              <w:fldChar w:fldCharType="separate"/>
            </w:r>
            <w:r w:rsidR="009127A9">
              <w:t> </w:t>
            </w:r>
            <w:r w:rsidR="009127A9">
              <w:t> </w:t>
            </w:r>
            <w:r w:rsidR="009127A9">
              <w:t> </w:t>
            </w:r>
            <w:r w:rsidR="009127A9">
              <w:t> </w:t>
            </w:r>
            <w:r w:rsidR="009127A9">
              <w:t> </w:t>
            </w:r>
            <w:r w:rsidR="00C16592">
              <w:fldChar w:fldCharType="end"/>
            </w:r>
            <w:r>
              <w:t xml:space="preserve"> </w:t>
            </w:r>
          </w:p>
        </w:tc>
      </w:tr>
    </w:tbl>
    <w:p w:rsidR="007233C4" w:rsidRDefault="007233C4" w:rsidP="0021671B">
      <w:pPr>
        <w:spacing w:before="120" w:after="120" w:line="240" w:lineRule="auto"/>
        <w:rPr>
          <w:b/>
        </w:rPr>
      </w:pPr>
      <w:r w:rsidRPr="00D07C60">
        <w:rPr>
          <w:b/>
        </w:rPr>
        <w:t>PERFORMANCE EVALUATION</w:t>
      </w:r>
    </w:p>
    <w:p w:rsidR="001B2D41" w:rsidRPr="001B2D41" w:rsidRDefault="0043494E" w:rsidP="0021671B">
      <w:pPr>
        <w:spacing w:before="120" w:after="120" w:line="240" w:lineRule="auto"/>
      </w:pPr>
      <w:r w:rsidRPr="001B2D41">
        <w:t>To the best of your knowledge, rate each of the criteria below as indicated:  If you have insufficient knowledge of performance on this project for a particular criterion, check “No</w:t>
      </w:r>
      <w:r w:rsidR="00425626" w:rsidRPr="001B2D41">
        <w:t>t Applicable</w:t>
      </w:r>
      <w:r w:rsidRPr="001B2D41">
        <w:t>”</w:t>
      </w:r>
      <w:r w:rsidR="003354B2">
        <w:t>.</w:t>
      </w:r>
    </w:p>
    <w:p w:rsidR="0043494E" w:rsidRDefault="001B2D41" w:rsidP="0021671B">
      <w:pPr>
        <w:spacing w:before="120" w:after="120" w:line="240" w:lineRule="auto"/>
      </w:pPr>
      <w:r w:rsidRPr="001B2D41">
        <w:t>Submission of supporting comments is</w:t>
      </w:r>
      <w:r w:rsidR="00425626" w:rsidRPr="001B2D41">
        <w:t xml:space="preserve"> highly encouraged for all categories</w:t>
      </w:r>
      <w:r w:rsidR="005374E3" w:rsidRPr="001B2D4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</w:tblGrid>
      <w:tr w:rsidR="0034001E" w:rsidRPr="007233C4" w:rsidTr="00F07FDD">
        <w:trPr>
          <w:trHeight w:val="971"/>
        </w:trPr>
        <w:tc>
          <w:tcPr>
            <w:tcW w:w="9468" w:type="dxa"/>
            <w:tcBorders>
              <w:bottom w:val="nil"/>
            </w:tcBorders>
          </w:tcPr>
          <w:p w:rsidR="0034001E" w:rsidRDefault="0034001E" w:rsidP="005C7407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contextualSpacing w:val="0"/>
              <w:rPr>
                <w:b/>
              </w:rPr>
            </w:pPr>
            <w:r w:rsidRPr="006E0C41">
              <w:rPr>
                <w:b/>
              </w:rPr>
              <w:t>SAFETY PROGRAM DEVELOPMENT</w:t>
            </w:r>
          </w:p>
          <w:p w:rsidR="00792B19" w:rsidRDefault="00711BA9" w:rsidP="005C7407">
            <w:pPr>
              <w:keepLines/>
              <w:spacing w:before="120" w:after="120"/>
              <w:ind w:left="360" w:right="360"/>
              <w:jc w:val="both"/>
            </w:pPr>
            <w:r>
              <w:t>Vendor</w:t>
            </w:r>
            <w:r w:rsidR="00792B19" w:rsidRPr="007233C4">
              <w:t xml:space="preserve">’s actions in creating </w:t>
            </w:r>
            <w:r w:rsidR="00425626">
              <w:t xml:space="preserve">and maintaining </w:t>
            </w:r>
            <w:r w:rsidR="00792B19" w:rsidRPr="007233C4">
              <w:t xml:space="preserve">a safe job site and meeting safety </w:t>
            </w:r>
            <w:r w:rsidR="00FD6285">
              <w:t>requirements</w:t>
            </w:r>
            <w:r w:rsidR="00B50FF6">
              <w:t xml:space="preserve"> </w:t>
            </w:r>
            <w:r w:rsidR="00792B19" w:rsidRPr="007233C4">
              <w:t>of the Contract</w:t>
            </w:r>
            <w:r w:rsidR="005374E3">
              <w:t>.</w:t>
            </w:r>
            <w:r w:rsidR="00792B19" w:rsidRPr="007233C4">
              <w:t xml:space="preserve"> </w:t>
            </w:r>
          </w:p>
          <w:p w:rsidR="009E6832" w:rsidRDefault="0034001E" w:rsidP="005C7407">
            <w:pPr>
              <w:keepLines/>
              <w:spacing w:before="120" w:after="120"/>
              <w:ind w:left="360"/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C71"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C71"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C71"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 w:rsidR="00F32C71" w:rsidRPr="007233C4"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2C71"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516C23" w:rsidRPr="00FD6285" w:rsidRDefault="005374E3" w:rsidP="00F07FDD">
            <w:pPr>
              <w:keepLines/>
              <w:spacing w:before="120" w:after="120"/>
              <w:ind w:left="360"/>
            </w:pPr>
            <w:r w:rsidRPr="00FD6285">
              <w:t>Supporting Comments</w:t>
            </w:r>
            <w:r w:rsidR="00FD6285">
              <w:t>:</w:t>
            </w:r>
          </w:p>
        </w:tc>
      </w:tr>
      <w:tr w:rsidR="00F07FDD" w:rsidRPr="007233C4" w:rsidTr="005E1C3D">
        <w:trPr>
          <w:trHeight w:val="970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4B3605" w:rsidRPr="00F07FDD" w:rsidRDefault="00C16592" w:rsidP="004B3605">
            <w:pPr>
              <w:keepLines/>
              <w:tabs>
                <w:tab w:val="left" w:pos="360"/>
              </w:tabs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56E88">
              <w:instrText xml:space="preserve"> FORMTEXT </w:instrText>
            </w:r>
            <w:r>
              <w:fldChar w:fldCharType="separate"/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45D" w:rsidRPr="007233C4" w:rsidTr="005E1C3D">
        <w:trPr>
          <w:trHeight w:val="845"/>
        </w:trPr>
        <w:tc>
          <w:tcPr>
            <w:tcW w:w="9468" w:type="dxa"/>
            <w:tcBorders>
              <w:bottom w:val="nil"/>
            </w:tcBorders>
          </w:tcPr>
          <w:p w:rsidR="00B50FF6" w:rsidRDefault="00B50FF6" w:rsidP="005C7407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E32B36">
              <w:rPr>
                <w:b/>
              </w:rPr>
              <w:t>DELIVERABLES</w:t>
            </w:r>
            <w:r w:rsidR="00BC65F9">
              <w:rPr>
                <w:b/>
              </w:rPr>
              <w:t>/REPORTS</w:t>
            </w:r>
          </w:p>
          <w:p w:rsidR="00B50FF6" w:rsidRPr="00F32C71" w:rsidRDefault="00B50FF6" w:rsidP="005C7407">
            <w:pPr>
              <w:pStyle w:val="ListParagraph"/>
              <w:keepLines/>
              <w:spacing w:before="100"/>
              <w:ind w:left="360"/>
              <w:contextualSpacing w:val="0"/>
              <w:jc w:val="both"/>
              <w:rPr>
                <w:b/>
              </w:rPr>
            </w:pPr>
            <w:r w:rsidRPr="007233C4">
              <w:t>Timeliness, completeness, and quali</w:t>
            </w:r>
            <w:r>
              <w:t xml:space="preserve">ty of required </w:t>
            </w:r>
            <w:r w:rsidR="00FD6285">
              <w:t>C</w:t>
            </w:r>
            <w:r>
              <w:t>ontract</w:t>
            </w:r>
            <w:r w:rsidRPr="007233C4">
              <w:t xml:space="preserve"> submittals</w:t>
            </w:r>
            <w:r w:rsidR="00BC65F9">
              <w:t>.</w:t>
            </w:r>
            <w:r w:rsidRPr="007233C4">
              <w:t xml:space="preserve"> </w:t>
            </w:r>
          </w:p>
          <w:p w:rsidR="00B50FF6" w:rsidRPr="00F32C71" w:rsidRDefault="00B50FF6" w:rsidP="005C7407">
            <w:pPr>
              <w:keepLines/>
              <w:spacing w:before="100"/>
              <w:ind w:left="36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 w:rsidRPr="007233C4"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99345D" w:rsidRPr="007233C4" w:rsidRDefault="00B50FF6" w:rsidP="00F07FDD">
            <w:pPr>
              <w:keepLines/>
              <w:spacing w:before="120"/>
              <w:ind w:left="360" w:right="360"/>
            </w:pPr>
            <w:r w:rsidRPr="007233C4">
              <w:t>Supporting Comments:</w:t>
            </w:r>
          </w:p>
        </w:tc>
      </w:tr>
      <w:tr w:rsidR="00F07FDD" w:rsidRPr="007233C4" w:rsidTr="00766525">
        <w:trPr>
          <w:trHeight w:val="845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F07FDD" w:rsidRPr="00F07FDD" w:rsidRDefault="00C16592" w:rsidP="00766525">
            <w:pPr>
              <w:keepLines/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56E88">
              <w:instrText xml:space="preserve"> FORMTEXT </w:instrText>
            </w:r>
            <w:r>
              <w:fldChar w:fldCharType="separate"/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 w:rsidR="00856E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6C23" w:rsidRPr="007233C4" w:rsidTr="00766525">
        <w:trPr>
          <w:trHeight w:val="789"/>
        </w:trPr>
        <w:tc>
          <w:tcPr>
            <w:tcW w:w="9468" w:type="dxa"/>
            <w:tcBorders>
              <w:bottom w:val="nil"/>
            </w:tcBorders>
          </w:tcPr>
          <w:p w:rsidR="00516C23" w:rsidRDefault="00516C23" w:rsidP="005C7407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E32B36">
              <w:rPr>
                <w:b/>
              </w:rPr>
              <w:lastRenderedPageBreak/>
              <w:t xml:space="preserve">QUALITY OF </w:t>
            </w:r>
            <w:r>
              <w:rPr>
                <w:b/>
              </w:rPr>
              <w:t xml:space="preserve">SERVICES, </w:t>
            </w:r>
            <w:r w:rsidRPr="00E32B36">
              <w:rPr>
                <w:b/>
              </w:rPr>
              <w:t>WORKMANSHIP AND MATERIALS</w:t>
            </w:r>
          </w:p>
          <w:p w:rsidR="00516C23" w:rsidRDefault="00516C23" w:rsidP="009039D1">
            <w:pPr>
              <w:pStyle w:val="ListParagraph"/>
              <w:keepLines/>
              <w:spacing w:before="100"/>
              <w:ind w:left="360" w:right="72"/>
              <w:contextualSpacing w:val="0"/>
            </w:pPr>
            <w:r>
              <w:t>Quality of</w:t>
            </w:r>
            <w:r w:rsidRPr="007233C4">
              <w:t xml:space="preserve"> </w:t>
            </w:r>
            <w:r w:rsidR="00F10A25">
              <w:t xml:space="preserve">service, </w:t>
            </w:r>
            <w:r w:rsidR="00B71C8C">
              <w:t xml:space="preserve">(example: </w:t>
            </w:r>
            <w:r>
              <w:t>workmanship</w:t>
            </w:r>
            <w:r w:rsidRPr="007233C4">
              <w:t>, construction, fabrication, materials and equipment</w:t>
            </w:r>
            <w:r w:rsidR="00B71C8C">
              <w:t>)</w:t>
            </w:r>
            <w:r w:rsidRPr="007233C4">
              <w:t>.</w:t>
            </w:r>
          </w:p>
          <w:p w:rsidR="00516C23" w:rsidRPr="00E32B36" w:rsidRDefault="00516C23" w:rsidP="005C7407">
            <w:pPr>
              <w:pStyle w:val="ListParagraph"/>
              <w:keepLines/>
              <w:spacing w:before="100"/>
              <w:ind w:left="360" w:right="360"/>
              <w:contextualSpacing w:val="0"/>
              <w:jc w:val="both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 w:rsidRPr="007233C4"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516C23" w:rsidRPr="00766525" w:rsidRDefault="00516C23" w:rsidP="00766525">
            <w:pPr>
              <w:keepLines/>
              <w:spacing w:before="120"/>
              <w:ind w:left="360" w:right="360"/>
            </w:pPr>
            <w:r w:rsidRPr="007233C4">
              <w:t>Supporting Comments:</w:t>
            </w:r>
          </w:p>
        </w:tc>
      </w:tr>
      <w:tr w:rsidR="00766525" w:rsidRPr="007233C4" w:rsidTr="00766525">
        <w:trPr>
          <w:trHeight w:val="789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766525" w:rsidRPr="00766525" w:rsidRDefault="00C16592" w:rsidP="00766525">
            <w:pPr>
              <w:keepLines/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140D3">
              <w:instrText xml:space="preserve"> FORMTEXT </w:instrText>
            </w:r>
            <w:r>
              <w:fldChar w:fldCharType="separate"/>
            </w:r>
            <w:r w:rsidR="00A140D3">
              <w:rPr>
                <w:noProof/>
              </w:rPr>
              <w:t> </w:t>
            </w:r>
            <w:r w:rsidR="00A140D3">
              <w:rPr>
                <w:noProof/>
              </w:rPr>
              <w:t> </w:t>
            </w:r>
            <w:r w:rsidR="00A140D3">
              <w:rPr>
                <w:noProof/>
              </w:rPr>
              <w:t> </w:t>
            </w:r>
            <w:r w:rsidR="00A140D3">
              <w:rPr>
                <w:noProof/>
              </w:rPr>
              <w:t> </w:t>
            </w:r>
            <w:r w:rsidR="00A140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2DE6" w:rsidRPr="00E32B36" w:rsidTr="00766525">
        <w:trPr>
          <w:trHeight w:val="839"/>
        </w:trPr>
        <w:tc>
          <w:tcPr>
            <w:tcW w:w="9468" w:type="dxa"/>
            <w:tcBorders>
              <w:bottom w:val="nil"/>
            </w:tcBorders>
          </w:tcPr>
          <w:p w:rsidR="00EF2DE6" w:rsidRDefault="00EF2DE6" w:rsidP="005C7407">
            <w:pPr>
              <w:pStyle w:val="ListParagraph"/>
              <w:keepLines/>
              <w:numPr>
                <w:ilvl w:val="0"/>
                <w:numId w:val="1"/>
              </w:numPr>
              <w:spacing w:before="100" w:after="120"/>
              <w:contextualSpacing w:val="0"/>
              <w:rPr>
                <w:b/>
              </w:rPr>
            </w:pPr>
            <w:r w:rsidRPr="00E32B36">
              <w:rPr>
                <w:b/>
              </w:rPr>
              <w:t>COST CONTROL</w:t>
            </w:r>
          </w:p>
          <w:p w:rsidR="00EF2DE6" w:rsidRDefault="00EF2DE6" w:rsidP="00FD6285">
            <w:pPr>
              <w:pStyle w:val="ListParagraph"/>
              <w:keepLines/>
              <w:spacing w:before="100"/>
              <w:ind w:left="360" w:right="252"/>
              <w:contextualSpacing w:val="0"/>
              <w:jc w:val="both"/>
            </w:pPr>
            <w:r>
              <w:t>Vend</w:t>
            </w:r>
            <w:r w:rsidRPr="007233C4">
              <w:t>or’s efficient use of resources</w:t>
            </w:r>
            <w:r w:rsidR="00FD6285">
              <w:t>;</w:t>
            </w:r>
            <w:r w:rsidRPr="007233C4">
              <w:t xml:space="preserve"> accurate </w:t>
            </w:r>
            <w:r>
              <w:t>billing</w:t>
            </w:r>
            <w:r w:rsidR="00FD6285">
              <w:t>,</w:t>
            </w:r>
            <w:r w:rsidRPr="007233C4">
              <w:t xml:space="preserve"> </w:t>
            </w:r>
            <w:r w:rsidR="00FD6285" w:rsidRPr="007233C4">
              <w:t>accura</w:t>
            </w:r>
            <w:r w:rsidR="00FD6285">
              <w:t>te</w:t>
            </w:r>
            <w:r w:rsidR="00FD6285" w:rsidRPr="007233C4">
              <w:t xml:space="preserve"> </w:t>
            </w:r>
            <w:r w:rsidRPr="007233C4">
              <w:t>pricing and support</w:t>
            </w:r>
            <w:r w:rsidR="00FD6285">
              <w:t>ing</w:t>
            </w:r>
            <w:r w:rsidRPr="007233C4">
              <w:t xml:space="preserve"> documentatio</w:t>
            </w:r>
            <w:r>
              <w:t>n.</w:t>
            </w:r>
          </w:p>
          <w:p w:rsidR="00EF2DE6" w:rsidRPr="00F32C71" w:rsidRDefault="00EF2DE6" w:rsidP="005C7407">
            <w:pPr>
              <w:pStyle w:val="ListParagraph"/>
              <w:keepLines/>
              <w:spacing w:before="100"/>
              <w:ind w:left="360"/>
              <w:contextualSpacing w:val="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>
              <w:rPr>
                <w:b/>
              </w:rPr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A50762" w:rsidRPr="00766525" w:rsidRDefault="00EF2DE6" w:rsidP="00766525">
            <w:pPr>
              <w:keepLines/>
              <w:spacing w:before="120"/>
              <w:ind w:left="360" w:right="360"/>
            </w:pPr>
            <w:r w:rsidRPr="007233C4">
              <w:t>Supporting Comments:</w:t>
            </w:r>
          </w:p>
        </w:tc>
      </w:tr>
      <w:tr w:rsidR="00766525" w:rsidRPr="00E32B36" w:rsidTr="00766525">
        <w:trPr>
          <w:trHeight w:val="839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766525" w:rsidRPr="00766525" w:rsidRDefault="00C16592" w:rsidP="00766525">
            <w:pPr>
              <w:keepLines/>
              <w:spacing w:before="10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64166">
              <w:instrText xml:space="preserve"> FORMTEXT </w:instrText>
            </w:r>
            <w:r>
              <w:fldChar w:fldCharType="separate"/>
            </w:r>
            <w:r w:rsidR="00D64166">
              <w:rPr>
                <w:noProof/>
              </w:rPr>
              <w:t> </w:t>
            </w:r>
            <w:r w:rsidR="00D64166">
              <w:rPr>
                <w:noProof/>
              </w:rPr>
              <w:t> </w:t>
            </w:r>
            <w:r w:rsidR="00D64166">
              <w:rPr>
                <w:noProof/>
              </w:rPr>
              <w:t> </w:t>
            </w:r>
            <w:r w:rsidR="00D64166">
              <w:rPr>
                <w:noProof/>
              </w:rPr>
              <w:t> </w:t>
            </w:r>
            <w:r w:rsidR="00D6416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041F" w:rsidRPr="00E32B36" w:rsidTr="00766525">
        <w:trPr>
          <w:trHeight w:val="1184"/>
        </w:trPr>
        <w:tc>
          <w:tcPr>
            <w:tcW w:w="9468" w:type="dxa"/>
            <w:tcBorders>
              <w:bottom w:val="nil"/>
            </w:tcBorders>
          </w:tcPr>
          <w:p w:rsidR="00F0041F" w:rsidRDefault="00F0041F" w:rsidP="005C7407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>
              <w:rPr>
                <w:b/>
              </w:rPr>
              <w:t>TIMELINESS OF PERFORMANCE AND PURSUIT OF WORK</w:t>
            </w:r>
          </w:p>
          <w:p w:rsidR="00F0041F" w:rsidRDefault="00D865AE" w:rsidP="005C7407">
            <w:pPr>
              <w:pStyle w:val="ListParagraph"/>
              <w:keepLines/>
              <w:spacing w:before="100"/>
              <w:ind w:left="360"/>
              <w:contextualSpacing w:val="0"/>
              <w:jc w:val="both"/>
            </w:pPr>
            <w:r>
              <w:t xml:space="preserve">Timely </w:t>
            </w:r>
            <w:r w:rsidR="00C20372">
              <w:t>C</w:t>
            </w:r>
            <w:r>
              <w:t>ontract administration</w:t>
            </w:r>
            <w:r w:rsidR="00F0041F">
              <w:t xml:space="preserve"> including establish</w:t>
            </w:r>
            <w:r>
              <w:t xml:space="preserve"> </w:t>
            </w:r>
            <w:r w:rsidR="00F0041F">
              <w:t>realistic Project Schedule; Project start-up adherence to schedule and number of days to complete tasks; identification of potential delays and measures taken to miti</w:t>
            </w:r>
            <w:r>
              <w:t>g</w:t>
            </w:r>
            <w:r w:rsidR="00F0041F">
              <w:t>ate delays; timeliness of deliverables.</w:t>
            </w:r>
          </w:p>
          <w:p w:rsidR="00F0041F" w:rsidRPr="00F32C71" w:rsidRDefault="00F0041F" w:rsidP="005C7407">
            <w:pPr>
              <w:pStyle w:val="ListParagraph"/>
              <w:keepLines/>
              <w:spacing w:before="100" w:after="120"/>
              <w:ind w:left="360"/>
              <w:contextualSpacing w:val="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>
              <w:rPr>
                <w:b/>
              </w:rPr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A50762" w:rsidRPr="00F0041F" w:rsidRDefault="00F0041F" w:rsidP="00766525">
            <w:pPr>
              <w:keepLines/>
              <w:spacing w:before="120"/>
              <w:ind w:left="360" w:right="360"/>
              <w:rPr>
                <w:b/>
              </w:rPr>
            </w:pPr>
            <w:r w:rsidRPr="007233C4">
              <w:t>Supporting Comments:</w:t>
            </w:r>
            <w:r w:rsidR="00766525" w:rsidRPr="00F0041F">
              <w:rPr>
                <w:b/>
              </w:rPr>
              <w:t xml:space="preserve"> </w:t>
            </w:r>
          </w:p>
        </w:tc>
      </w:tr>
      <w:tr w:rsidR="00766525" w:rsidRPr="00E32B36" w:rsidTr="00766525">
        <w:trPr>
          <w:trHeight w:val="1183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766525" w:rsidRPr="00766525" w:rsidRDefault="00C16592" w:rsidP="00766525">
            <w:pPr>
              <w:keepLines/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A4F58">
              <w:instrText xml:space="preserve"> FORMTEXT </w:instrText>
            </w:r>
            <w:r>
              <w:fldChar w:fldCharType="separate"/>
            </w:r>
            <w:r w:rsidR="001A4F58">
              <w:rPr>
                <w:noProof/>
              </w:rPr>
              <w:t> </w:t>
            </w:r>
            <w:r w:rsidR="001A4F58">
              <w:rPr>
                <w:noProof/>
              </w:rPr>
              <w:t> </w:t>
            </w:r>
            <w:r w:rsidR="001A4F58">
              <w:rPr>
                <w:noProof/>
              </w:rPr>
              <w:t> </w:t>
            </w:r>
            <w:r w:rsidR="001A4F58">
              <w:rPr>
                <w:noProof/>
              </w:rPr>
              <w:t> </w:t>
            </w:r>
            <w:r w:rsidR="001A4F5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2DE6" w:rsidRPr="00E32B36" w:rsidTr="00766525">
        <w:trPr>
          <w:trHeight w:val="1133"/>
        </w:trPr>
        <w:tc>
          <w:tcPr>
            <w:tcW w:w="9468" w:type="dxa"/>
            <w:tcBorders>
              <w:bottom w:val="nil"/>
            </w:tcBorders>
          </w:tcPr>
          <w:p w:rsidR="00EF2DE6" w:rsidRDefault="00EF2DE6" w:rsidP="009039D1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E32B36">
              <w:rPr>
                <w:b/>
              </w:rPr>
              <w:t>CONFORMANCE WITH CONTRACT DOCUMENTS</w:t>
            </w:r>
          </w:p>
          <w:p w:rsidR="00EF2DE6" w:rsidRDefault="00EF2DE6" w:rsidP="009039D1">
            <w:pPr>
              <w:pStyle w:val="ListParagraph"/>
              <w:keepLines/>
              <w:spacing w:before="120" w:after="120"/>
              <w:ind w:left="360"/>
              <w:contextualSpacing w:val="0"/>
              <w:jc w:val="both"/>
            </w:pPr>
            <w:r>
              <w:t xml:space="preserve">Meets </w:t>
            </w:r>
            <w:r w:rsidR="00FD6285">
              <w:t>Contract</w:t>
            </w:r>
            <w:r>
              <w:t xml:space="preserve"> requirements and applicable governing guidelines such as </w:t>
            </w:r>
            <w:r w:rsidR="009039D1">
              <w:t>(</w:t>
            </w:r>
            <w:r>
              <w:t>grant requirements</w:t>
            </w:r>
            <w:r w:rsidR="009039D1">
              <w:t>);</w:t>
            </w:r>
            <w:r w:rsidRPr="007233C4">
              <w:t xml:space="preserve"> and implementation in meeting such requirements.</w:t>
            </w:r>
            <w:r w:rsidR="00D13367">
              <w:t xml:space="preserve"> Fully meets all terms and conditions of the </w:t>
            </w:r>
            <w:r w:rsidR="00FD6285">
              <w:t>Contract</w:t>
            </w:r>
            <w:r w:rsidR="00D13367">
              <w:t>.</w:t>
            </w:r>
          </w:p>
          <w:p w:rsidR="00EF2DE6" w:rsidRPr="00E32B36" w:rsidRDefault="00EF2DE6" w:rsidP="009039D1">
            <w:pPr>
              <w:pStyle w:val="ListParagraph"/>
              <w:keepLines/>
              <w:spacing w:before="120" w:after="120"/>
              <w:ind w:left="360"/>
              <w:contextualSpacing w:val="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</w:t>
            </w:r>
          </w:p>
          <w:p w:rsidR="00A50762" w:rsidRPr="00E32B36" w:rsidRDefault="00EF2DE6" w:rsidP="009039D1">
            <w:pPr>
              <w:keepLines/>
              <w:spacing w:before="120" w:after="240"/>
              <w:ind w:left="360"/>
              <w:rPr>
                <w:b/>
              </w:rPr>
            </w:pPr>
            <w:r w:rsidRPr="007233C4">
              <w:t>Supporting Comments:</w:t>
            </w:r>
          </w:p>
        </w:tc>
      </w:tr>
      <w:tr w:rsidR="00766525" w:rsidRPr="00E32B36" w:rsidTr="00766525">
        <w:trPr>
          <w:trHeight w:val="1133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766525" w:rsidRPr="00766525" w:rsidRDefault="00C16592" w:rsidP="00766525">
            <w:pPr>
              <w:keepLines/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7F3076">
              <w:instrText xml:space="preserve"> FORMTEXT </w:instrText>
            </w:r>
            <w:r>
              <w:fldChar w:fldCharType="separate"/>
            </w:r>
            <w:r w:rsidR="007F3076">
              <w:rPr>
                <w:noProof/>
              </w:rPr>
              <w:t> </w:t>
            </w:r>
            <w:r w:rsidR="007F3076">
              <w:rPr>
                <w:noProof/>
              </w:rPr>
              <w:t> </w:t>
            </w:r>
            <w:r w:rsidR="007F3076">
              <w:rPr>
                <w:noProof/>
              </w:rPr>
              <w:t> </w:t>
            </w:r>
            <w:r w:rsidR="007F3076">
              <w:rPr>
                <w:noProof/>
              </w:rPr>
              <w:t> </w:t>
            </w:r>
            <w:r w:rsidR="007F307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2DE6" w:rsidRPr="006F54B2" w:rsidTr="00766525">
        <w:trPr>
          <w:trHeight w:val="1021"/>
        </w:trPr>
        <w:tc>
          <w:tcPr>
            <w:tcW w:w="9468" w:type="dxa"/>
            <w:tcBorders>
              <w:bottom w:val="nil"/>
            </w:tcBorders>
          </w:tcPr>
          <w:p w:rsidR="00EF2DE6" w:rsidRDefault="00EF2DE6" w:rsidP="005C7407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E32B36">
              <w:rPr>
                <w:b/>
              </w:rPr>
              <w:lastRenderedPageBreak/>
              <w:t>PROJECT MANAGEMENT/PLANNING</w:t>
            </w:r>
          </w:p>
          <w:p w:rsidR="00EF2DE6" w:rsidRDefault="00EF2DE6" w:rsidP="005C7407">
            <w:pPr>
              <w:keepLines/>
              <w:spacing w:before="120" w:after="120"/>
              <w:ind w:left="360" w:right="360"/>
              <w:jc w:val="both"/>
            </w:pPr>
            <w:r w:rsidRPr="007233C4">
              <w:t>Performance and competency of</w:t>
            </w:r>
            <w:r>
              <w:t xml:space="preserve"> the Vendor</w:t>
            </w:r>
            <w:r w:rsidRPr="007233C4">
              <w:t xml:space="preserve"> to actively lead, foresee issues, plan ahead effectively, and provide guidance and direction</w:t>
            </w:r>
            <w:r>
              <w:t>.</w:t>
            </w:r>
          </w:p>
          <w:p w:rsidR="005C7407" w:rsidRPr="00F32C71" w:rsidRDefault="005C7407" w:rsidP="005C7407">
            <w:pPr>
              <w:keepLines/>
              <w:spacing w:before="100"/>
              <w:ind w:left="36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 w:rsidRPr="007233C4"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7A33FA" w:rsidRPr="006F54B2" w:rsidRDefault="00EF2DE6" w:rsidP="00766525">
            <w:pPr>
              <w:keepLines/>
              <w:spacing w:before="120" w:after="240"/>
              <w:ind w:left="360" w:right="360"/>
            </w:pPr>
            <w:r w:rsidRPr="007233C4">
              <w:t>Supporting Comments:</w:t>
            </w:r>
          </w:p>
        </w:tc>
      </w:tr>
      <w:tr w:rsidR="00E30790" w:rsidRPr="006F54B2" w:rsidTr="002202BF">
        <w:trPr>
          <w:trHeight w:val="1133"/>
        </w:trPr>
        <w:tc>
          <w:tcPr>
            <w:tcW w:w="9468" w:type="dxa"/>
            <w:tcBorders>
              <w:top w:val="nil"/>
              <w:bottom w:val="single" w:sz="4" w:space="0" w:color="000000" w:themeColor="text1"/>
            </w:tcBorders>
          </w:tcPr>
          <w:p w:rsidR="00E30790" w:rsidRPr="00D54D4D" w:rsidRDefault="00C16592" w:rsidP="00D54D4D">
            <w:pPr>
              <w:keepLines/>
              <w:spacing w:before="120" w:after="120"/>
              <w:ind w:left="36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54638">
              <w:instrText xml:space="preserve"> FORMTEXT </w:instrText>
            </w:r>
            <w:r>
              <w:fldChar w:fldCharType="separate"/>
            </w:r>
            <w:r w:rsidR="00E54638">
              <w:rPr>
                <w:noProof/>
              </w:rPr>
              <w:t> </w:t>
            </w:r>
            <w:r w:rsidR="00E54638">
              <w:rPr>
                <w:noProof/>
              </w:rPr>
              <w:t> </w:t>
            </w:r>
            <w:r w:rsidR="00E54638">
              <w:rPr>
                <w:noProof/>
              </w:rPr>
              <w:t> </w:t>
            </w:r>
            <w:r w:rsidR="00E54638">
              <w:rPr>
                <w:noProof/>
              </w:rPr>
              <w:t> </w:t>
            </w:r>
            <w:r w:rsidR="00E5463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4D4D" w:rsidRPr="006F54B2" w:rsidTr="002202BF">
        <w:trPr>
          <w:trHeight w:val="1133"/>
        </w:trPr>
        <w:tc>
          <w:tcPr>
            <w:tcW w:w="9468" w:type="dxa"/>
            <w:tcBorders>
              <w:top w:val="single" w:sz="4" w:space="0" w:color="000000" w:themeColor="text1"/>
              <w:bottom w:val="nil"/>
            </w:tcBorders>
          </w:tcPr>
          <w:p w:rsidR="00D54D4D" w:rsidRDefault="00D54D4D" w:rsidP="00D54D4D">
            <w:pPr>
              <w:pStyle w:val="ListParagraph"/>
              <w:keepLines/>
              <w:numPr>
                <w:ilvl w:val="0"/>
                <w:numId w:val="1"/>
              </w:numPr>
              <w:spacing w:before="120" w:after="120"/>
              <w:contextualSpacing w:val="0"/>
              <w:rPr>
                <w:b/>
              </w:rPr>
            </w:pPr>
            <w:r w:rsidRPr="00E32B36">
              <w:rPr>
                <w:b/>
              </w:rPr>
              <w:t>COMMUNICATIONS</w:t>
            </w:r>
          </w:p>
          <w:p w:rsidR="00D54D4D" w:rsidRDefault="00D54D4D" w:rsidP="00D54D4D">
            <w:pPr>
              <w:pStyle w:val="ListParagraph"/>
              <w:keepLines/>
              <w:spacing w:before="120" w:after="120"/>
              <w:ind w:left="360" w:right="360"/>
              <w:contextualSpacing w:val="0"/>
              <w:jc w:val="both"/>
            </w:pPr>
            <w:r w:rsidRPr="007233C4">
              <w:t>Clari</w:t>
            </w:r>
            <w:r>
              <w:t>ty and effectiveness of Vend</w:t>
            </w:r>
            <w:r w:rsidRPr="007233C4">
              <w:t>or</w:t>
            </w:r>
            <w:r>
              <w:t xml:space="preserve">’s communication with County </w:t>
            </w:r>
            <w:r w:rsidR="003354B2">
              <w:t>c</w:t>
            </w:r>
            <w:r>
              <w:t xml:space="preserve">onsultants, subcontractors, or vendors etc. </w:t>
            </w:r>
            <w:r w:rsidRPr="007233C4">
              <w:t>on t</w:t>
            </w:r>
            <w:r>
              <w:t>echnical issues, schedule, project</w:t>
            </w:r>
            <w:r w:rsidRPr="007233C4">
              <w:t xml:space="preserve"> matters, and on</w:t>
            </w:r>
            <w:r>
              <w:t xml:space="preserve">going </w:t>
            </w:r>
            <w:r w:rsidRPr="007233C4">
              <w:t xml:space="preserve">problems; </w:t>
            </w:r>
            <w:r>
              <w:t xml:space="preserve">concise </w:t>
            </w:r>
            <w:r w:rsidRPr="007233C4">
              <w:t>reporting</w:t>
            </w:r>
            <w:r>
              <w:t>; clear correspondence.</w:t>
            </w:r>
          </w:p>
          <w:p w:rsidR="00D54D4D" w:rsidRPr="00F32C71" w:rsidRDefault="00D54D4D" w:rsidP="00D54D4D">
            <w:pPr>
              <w:keepLines/>
              <w:spacing w:before="100"/>
              <w:ind w:left="360"/>
              <w:rPr>
                <w:b/>
              </w:rPr>
            </w:pPr>
            <w:r w:rsidRPr="00F32C71">
              <w:rPr>
                <w:b/>
              </w:rPr>
              <w:t xml:space="preserve">Above Average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Unsatisfactory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  <w:r w:rsidRPr="00F32C71">
              <w:rPr>
                <w:b/>
              </w:rPr>
              <w:t xml:space="preserve"> Not Applicable</w:t>
            </w:r>
            <w:r w:rsidRPr="007233C4">
              <w:t xml:space="preserve"> </w:t>
            </w:r>
            <w:r w:rsidR="00C16592" w:rsidRPr="007233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33C4">
              <w:instrText xml:space="preserve"> FORMCHECKBOX </w:instrText>
            </w:r>
            <w:r w:rsidR="000F0A5A">
              <w:fldChar w:fldCharType="separate"/>
            </w:r>
            <w:r w:rsidR="00C16592" w:rsidRPr="007233C4">
              <w:fldChar w:fldCharType="end"/>
            </w:r>
          </w:p>
          <w:p w:rsidR="00D54D4D" w:rsidRPr="007233C4" w:rsidRDefault="00D54D4D" w:rsidP="00D54D4D">
            <w:pPr>
              <w:keepLines/>
              <w:spacing w:before="120" w:after="120"/>
              <w:ind w:left="360"/>
            </w:pPr>
            <w:r w:rsidRPr="007233C4">
              <w:t>Supporting Comments:</w:t>
            </w:r>
          </w:p>
        </w:tc>
      </w:tr>
      <w:tr w:rsidR="00E30790" w:rsidRPr="006F54B2" w:rsidTr="00CB5697">
        <w:trPr>
          <w:trHeight w:val="1559"/>
        </w:trPr>
        <w:tc>
          <w:tcPr>
            <w:tcW w:w="9468" w:type="dxa"/>
            <w:tcBorders>
              <w:top w:val="nil"/>
            </w:tcBorders>
          </w:tcPr>
          <w:p w:rsidR="00E30790" w:rsidRPr="007233C4" w:rsidRDefault="00C16592" w:rsidP="00766525">
            <w:pPr>
              <w:keepLines/>
              <w:spacing w:before="120" w:after="12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A1257B">
              <w:instrText xml:space="preserve"> FORMTEXT </w:instrText>
            </w:r>
            <w:r>
              <w:fldChar w:fldCharType="separate"/>
            </w:r>
            <w:r w:rsidR="00A1257B">
              <w:rPr>
                <w:noProof/>
              </w:rPr>
              <w:t> </w:t>
            </w:r>
            <w:r w:rsidR="00A1257B">
              <w:rPr>
                <w:noProof/>
              </w:rPr>
              <w:t> </w:t>
            </w:r>
            <w:r w:rsidR="00A1257B">
              <w:rPr>
                <w:noProof/>
              </w:rPr>
              <w:t> </w:t>
            </w:r>
            <w:r w:rsidR="00A1257B">
              <w:rPr>
                <w:noProof/>
              </w:rPr>
              <w:t> </w:t>
            </w:r>
            <w:r w:rsidR="00A1257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67D99" w:rsidRDefault="00667D99" w:rsidP="0021671B">
      <w:pPr>
        <w:pStyle w:val="ListParagraph"/>
        <w:spacing w:before="120" w:line="240" w:lineRule="auto"/>
        <w:ind w:left="360"/>
        <w:contextualSpacing w:val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667D99" w:rsidRPr="0087591F" w:rsidTr="005F2DBE">
        <w:trPr>
          <w:trHeight w:val="576"/>
        </w:trPr>
        <w:tc>
          <w:tcPr>
            <w:tcW w:w="7110" w:type="dxa"/>
          </w:tcPr>
          <w:p w:rsidR="00667D99" w:rsidRPr="0087591F" w:rsidRDefault="00667D99" w:rsidP="0021671B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/>
              </w:rPr>
            </w:pPr>
            <w:r w:rsidRPr="0087591F">
              <w:t>Reviewer Name (Please print)</w:t>
            </w:r>
            <w:r w:rsidR="00265C38" w:rsidRPr="0087591F"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AF66C4">
              <w:rPr>
                <w:rFonts w:asciiTheme="minorHAnsi" w:hAnsiTheme="minorHAnsi"/>
              </w:rPr>
              <w:t> </w:t>
            </w:r>
            <w:r w:rsidR="00AF66C4">
              <w:rPr>
                <w:rFonts w:asciiTheme="minorHAnsi" w:hAnsiTheme="minorHAnsi"/>
              </w:rPr>
              <w:t> </w:t>
            </w:r>
            <w:r w:rsidR="00AF66C4">
              <w:rPr>
                <w:rFonts w:asciiTheme="minorHAnsi" w:hAnsiTheme="minorHAnsi"/>
              </w:rPr>
              <w:t> </w:t>
            </w:r>
            <w:r w:rsidR="00AF66C4">
              <w:rPr>
                <w:rFonts w:asciiTheme="minorHAnsi" w:hAnsiTheme="minorHAnsi"/>
              </w:rPr>
              <w:t> </w:t>
            </w:r>
            <w:r w:rsidR="00AF66C4">
              <w:rPr>
                <w:rFonts w:asciiTheme="minorHAnsi" w:hAnsiTheme="minorHAnsi"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  <w:p w:rsidR="001B2D41" w:rsidRPr="0087591F" w:rsidRDefault="000F0A5A" w:rsidP="0021671B">
            <w:pPr>
              <w:pStyle w:val="ListParagraph"/>
              <w:spacing w:before="120"/>
              <w:ind w:left="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17145</wp:posOffset>
                      </wp:positionV>
                      <wp:extent cx="2695575" cy="0"/>
                      <wp:effectExtent l="5715" t="10795" r="13335" b="825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486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3.05pt;margin-top:1.35pt;width:21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vSHw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"/>
                  </w:pict>
                </mc:Fallback>
              </mc:AlternateContent>
            </w:r>
            <w:r w:rsidR="001B2D41" w:rsidRPr="0087591F">
              <w:rPr>
                <w:rFonts w:asciiTheme="minorHAnsi" w:hAnsiTheme="minorHAnsi"/>
              </w:rPr>
              <w:t xml:space="preserve">Reviewer Title: </w:t>
            </w:r>
            <w:r w:rsidR="00265C38" w:rsidRPr="0087591F">
              <w:rPr>
                <w:rFonts w:asciiTheme="minorHAnsi" w:hAnsiTheme="minorHAnsi"/>
              </w:rPr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  <w:p w:rsidR="00667D99" w:rsidRPr="0087591F" w:rsidRDefault="000F0A5A" w:rsidP="0087591F">
            <w:pPr>
              <w:pStyle w:val="ListParagraph"/>
              <w:spacing w:before="120" w:after="60"/>
              <w:ind w:left="0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259080</wp:posOffset>
                      </wp:positionV>
                      <wp:extent cx="3209925" cy="0"/>
                      <wp:effectExtent l="5715" t="13335" r="13335" b="571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2BE6D" id="AutoShape 4" o:spid="_x0000_s1026" type="#_x0000_t32" style="position:absolute;margin-left:92.55pt;margin-top:20.4pt;width:2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Oc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12065</wp:posOffset>
                      </wp:positionV>
                      <wp:extent cx="3497580" cy="0"/>
                      <wp:effectExtent l="13335" t="13970" r="13335" b="508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7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77C39" id="AutoShape 5" o:spid="_x0000_s1026" type="#_x0000_t32" style="position:absolute;margin-left:69.9pt;margin-top:.95pt;width:27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c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"/>
                  </w:pict>
                </mc:Fallback>
              </mc:AlternateContent>
            </w:r>
            <w:r w:rsidR="00667D99" w:rsidRPr="0087591F">
              <w:rPr>
                <w:rFonts w:asciiTheme="minorHAnsi" w:hAnsiTheme="minorHAnsi"/>
              </w:rPr>
              <w:t>Reviewer Signature:</w:t>
            </w:r>
            <w:r w:rsidR="00265C38" w:rsidRPr="0087591F">
              <w:rPr>
                <w:rFonts w:asciiTheme="minorHAnsi" w:hAnsiTheme="minorHAnsi"/>
              </w:rPr>
              <w:tab/>
            </w:r>
            <w:r w:rsidR="00C16592" w:rsidRPr="0087591F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65C38" w:rsidRPr="0087591F">
              <w:rPr>
                <w:rFonts w:asciiTheme="minorHAnsi" w:hAnsiTheme="minorHAnsi"/>
              </w:rPr>
              <w:instrText xml:space="preserve"> FORMTEXT </w:instrText>
            </w:r>
            <w:r w:rsidR="00C16592" w:rsidRPr="0087591F">
              <w:rPr>
                <w:rFonts w:asciiTheme="minorHAnsi" w:hAnsiTheme="minorHAnsi"/>
              </w:rPr>
            </w:r>
            <w:r w:rsidR="00C16592" w:rsidRPr="0087591F">
              <w:rPr>
                <w:rFonts w:asciiTheme="minorHAnsi" w:hAnsiTheme="minorHAnsi"/>
              </w:rPr>
              <w:fldChar w:fldCharType="separate"/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C16592" w:rsidRPr="0087591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67D99" w:rsidRPr="0087591F" w:rsidRDefault="000F0A5A" w:rsidP="007A36E9">
            <w:pPr>
              <w:pStyle w:val="ListParagraph"/>
              <w:tabs>
                <w:tab w:val="right" w:pos="1875"/>
              </w:tabs>
              <w:spacing w:before="120"/>
              <w:ind w:left="0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254000</wp:posOffset>
                      </wp:positionV>
                      <wp:extent cx="882650" cy="0"/>
                      <wp:effectExtent l="6985" t="8890" r="5715" b="1016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DE33" id="AutoShape 13" o:spid="_x0000_s1026" type="#_x0000_t32" style="position:absolute;margin-left:26.65pt;margin-top:20pt;width:69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"/>
                  </w:pict>
                </mc:Fallback>
              </mc:AlternateContent>
            </w:r>
            <w:r w:rsidR="00667D99" w:rsidRPr="0087591F">
              <w:t>Date:</w:t>
            </w:r>
            <w:r w:rsidR="00667D99" w:rsidRPr="0087591F">
              <w:rPr>
                <w:rFonts w:asciiTheme="minorHAnsi" w:hAnsiTheme="minorHAnsi"/>
              </w:rPr>
              <w:t xml:space="preserve"> </w:t>
            </w:r>
            <w:r w:rsidR="007C03DF" w:rsidRPr="0087591F">
              <w:rPr>
                <w:rFonts w:asciiTheme="minorHAnsi" w:hAnsiTheme="minorHAnsi"/>
              </w:rPr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</w:tc>
      </w:tr>
    </w:tbl>
    <w:p w:rsidR="00667D99" w:rsidRPr="0087591F" w:rsidRDefault="00667D99" w:rsidP="0021671B">
      <w:pPr>
        <w:pStyle w:val="ListParagraph"/>
        <w:spacing w:before="120" w:line="240" w:lineRule="auto"/>
        <w:ind w:left="360"/>
        <w:contextualSpacing w:val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667D99" w:rsidRPr="0087591F" w:rsidTr="00906173">
        <w:tc>
          <w:tcPr>
            <w:tcW w:w="7110" w:type="dxa"/>
          </w:tcPr>
          <w:p w:rsidR="00667D99" w:rsidRPr="0087591F" w:rsidRDefault="001B2D41" w:rsidP="00265C38">
            <w:pPr>
              <w:pStyle w:val="ListParagraph"/>
              <w:tabs>
                <w:tab w:val="left" w:pos="2173"/>
              </w:tabs>
              <w:spacing w:before="120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 w:rsidRPr="0087591F">
              <w:t xml:space="preserve">Supervisor </w:t>
            </w:r>
            <w:r w:rsidR="00667D99" w:rsidRPr="0087591F">
              <w:t>Name (Please print)</w:t>
            </w:r>
            <w:r w:rsidR="00906173" w:rsidRPr="0087591F"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  <w:p w:rsidR="001B2D41" w:rsidRPr="0087591F" w:rsidRDefault="000F0A5A" w:rsidP="00265C38">
            <w:pPr>
              <w:pStyle w:val="ListParagraph"/>
              <w:tabs>
                <w:tab w:val="left" w:pos="1602"/>
              </w:tabs>
              <w:spacing w:before="120"/>
              <w:ind w:left="0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15875</wp:posOffset>
                      </wp:positionV>
                      <wp:extent cx="2695575" cy="0"/>
                      <wp:effectExtent l="5715" t="8890" r="13335" b="1016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5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F410" id="AutoShape 6" o:spid="_x0000_s1026" type="#_x0000_t32" style="position:absolute;margin-left:133.05pt;margin-top:1.25pt;width:21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T8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"/>
                  </w:pict>
                </mc:Fallback>
              </mc:AlternateContent>
            </w:r>
            <w:r w:rsidR="001B2D41" w:rsidRPr="0087591F">
              <w:rPr>
                <w:rFonts w:asciiTheme="minorHAnsi" w:hAnsiTheme="minorHAnsi"/>
              </w:rPr>
              <w:t xml:space="preserve">Supervisor Title: </w:t>
            </w:r>
            <w:r w:rsidR="00906173" w:rsidRPr="0087591F">
              <w:rPr>
                <w:rFonts w:asciiTheme="minorHAnsi" w:hAnsiTheme="minorHAnsi"/>
              </w:rPr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  <w:p w:rsidR="00667D99" w:rsidRPr="0087591F" w:rsidRDefault="000F0A5A" w:rsidP="0087591F">
            <w:pPr>
              <w:pStyle w:val="ListParagraph"/>
              <w:spacing w:before="120" w:after="60"/>
              <w:ind w:left="0"/>
              <w:contextualSpacing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257810</wp:posOffset>
                      </wp:positionV>
                      <wp:extent cx="3209925" cy="0"/>
                      <wp:effectExtent l="5715" t="11430" r="13335" b="76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9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6702" id="AutoShape 7" o:spid="_x0000_s1026" type="#_x0000_t32" style="position:absolute;margin-left:92.55pt;margin-top:20.3pt;width:25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nE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10795</wp:posOffset>
                      </wp:positionV>
                      <wp:extent cx="3497580" cy="0"/>
                      <wp:effectExtent l="13335" t="12065" r="13335" b="698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7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259B3" id="AutoShape 8" o:spid="_x0000_s1026" type="#_x0000_t32" style="position:absolute;margin-left:69.9pt;margin-top:.85pt;width:27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4lQ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exjMYV0BUpbY2NEiP6tW8aPrdIaWrjqiWx+C3k4HcLGQk71LCxRkoshs+awYxBPDj&#10;rI6N7QMkTAEdoySnmyT86BGFjw/54nE6B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"/>
                  </w:pict>
                </mc:Fallback>
              </mc:AlternateContent>
            </w:r>
            <w:r w:rsidR="001B2D41" w:rsidRPr="0087591F">
              <w:rPr>
                <w:rFonts w:asciiTheme="minorHAnsi" w:hAnsiTheme="minorHAnsi"/>
              </w:rPr>
              <w:t>Supervisor</w:t>
            </w:r>
            <w:r w:rsidR="00667D99" w:rsidRPr="0087591F">
              <w:rPr>
                <w:rFonts w:asciiTheme="minorHAnsi" w:hAnsiTheme="minorHAnsi"/>
              </w:rPr>
              <w:t xml:space="preserve"> Signature: </w:t>
            </w:r>
            <w:r w:rsidR="00906173" w:rsidRPr="0087591F">
              <w:rPr>
                <w:rFonts w:asciiTheme="minorHAnsi" w:hAnsiTheme="minorHAnsi"/>
              </w:rPr>
              <w:tab/>
            </w:r>
            <w:r w:rsidR="00C16592" w:rsidRPr="0087591F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67D99" w:rsidRPr="0087591F">
              <w:rPr>
                <w:rFonts w:asciiTheme="minorHAnsi" w:hAnsiTheme="minorHAnsi"/>
              </w:rPr>
              <w:instrText xml:space="preserve"> FORMTEXT </w:instrText>
            </w:r>
            <w:r w:rsidR="00C16592" w:rsidRPr="0087591F">
              <w:rPr>
                <w:rFonts w:asciiTheme="minorHAnsi" w:hAnsiTheme="minorHAnsi"/>
              </w:rPr>
            </w:r>
            <w:r w:rsidR="00C16592" w:rsidRPr="0087591F">
              <w:rPr>
                <w:rFonts w:asciiTheme="minorHAnsi" w:hAnsiTheme="minorHAnsi"/>
              </w:rPr>
              <w:fldChar w:fldCharType="separate"/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431147">
              <w:rPr>
                <w:rFonts w:asciiTheme="minorHAnsi" w:hAnsiTheme="minorHAnsi"/>
                <w:noProof/>
              </w:rPr>
              <w:t> </w:t>
            </w:r>
            <w:r w:rsidR="00C16592" w:rsidRPr="0087591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667D99" w:rsidRPr="0087591F" w:rsidRDefault="000F0A5A" w:rsidP="007A36E9">
            <w:pPr>
              <w:pStyle w:val="ListParagraph"/>
              <w:tabs>
                <w:tab w:val="right" w:pos="1872"/>
              </w:tabs>
              <w:spacing w:before="120"/>
              <w:ind w:left="0"/>
              <w:contextualSpacing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260985</wp:posOffset>
                      </wp:positionV>
                      <wp:extent cx="882650" cy="0"/>
                      <wp:effectExtent l="11430" t="5715" r="10795" b="1333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54281" id="AutoShape 14" o:spid="_x0000_s1026" type="#_x0000_t32" style="position:absolute;margin-left:26.25pt;margin-top:20.55pt;width:69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1FJAIAAEU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"/>
                  </w:pict>
                </mc:Fallback>
              </mc:AlternateContent>
            </w:r>
            <w:r w:rsidR="00667D99" w:rsidRPr="0087591F">
              <w:t>Date:</w:t>
            </w:r>
            <w:r w:rsidR="00667D99" w:rsidRPr="0087591F">
              <w:rPr>
                <w:rFonts w:asciiTheme="minorHAnsi" w:hAnsiTheme="minorHAnsi"/>
              </w:rPr>
              <w:t xml:space="preserve"> </w:t>
            </w:r>
            <w:r w:rsidR="00906173" w:rsidRPr="0087591F">
              <w:rPr>
                <w:rFonts w:asciiTheme="minorHAnsi" w:hAnsiTheme="minorHAnsi"/>
              </w:rPr>
              <w:tab/>
            </w:r>
            <w:r w:rsidR="00C16592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7A36E9">
              <w:rPr>
                <w:rFonts w:asciiTheme="minorHAnsi" w:hAnsiTheme="minorHAnsi"/>
              </w:rPr>
              <w:instrText xml:space="preserve"> FORMTEXT </w:instrText>
            </w:r>
            <w:r w:rsidR="00C16592">
              <w:rPr>
                <w:rFonts w:asciiTheme="minorHAnsi" w:hAnsiTheme="minorHAnsi"/>
              </w:rPr>
            </w:r>
            <w:r w:rsidR="00C16592">
              <w:rPr>
                <w:rFonts w:asciiTheme="minorHAnsi" w:hAnsiTheme="minorHAnsi"/>
              </w:rPr>
              <w:fldChar w:fldCharType="separate"/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7A36E9">
              <w:rPr>
                <w:rFonts w:asciiTheme="minorHAnsi" w:hAnsiTheme="minorHAnsi"/>
                <w:noProof/>
              </w:rPr>
              <w:t> </w:t>
            </w:r>
            <w:r w:rsidR="00C16592">
              <w:rPr>
                <w:rFonts w:asciiTheme="minorHAnsi" w:hAnsiTheme="minorHAnsi"/>
              </w:rPr>
              <w:fldChar w:fldCharType="end"/>
            </w:r>
          </w:p>
        </w:tc>
      </w:tr>
    </w:tbl>
    <w:p w:rsidR="00E564BD" w:rsidRPr="0087591F" w:rsidRDefault="00E564BD" w:rsidP="0021671B">
      <w:pPr>
        <w:pStyle w:val="ListParagraph"/>
        <w:spacing w:line="240" w:lineRule="auto"/>
        <w:ind w:left="360" w:right="360"/>
        <w:contextualSpacing w:val="0"/>
        <w:rPr>
          <w:b/>
        </w:rPr>
      </w:pPr>
    </w:p>
    <w:p w:rsidR="00A50762" w:rsidRDefault="00A50762" w:rsidP="0021671B">
      <w:pPr>
        <w:pStyle w:val="ListParagraph"/>
        <w:spacing w:line="240" w:lineRule="auto"/>
        <w:ind w:left="360" w:right="360"/>
        <w:contextualSpacing w:val="0"/>
        <w:rPr>
          <w:b/>
        </w:rPr>
      </w:pPr>
    </w:p>
    <w:p w:rsidR="001B2D41" w:rsidRPr="00E564BD" w:rsidRDefault="001B2D41" w:rsidP="00494F69">
      <w:pPr>
        <w:pStyle w:val="ListParagraph"/>
        <w:pageBreakBefore/>
        <w:spacing w:before="120" w:line="240" w:lineRule="auto"/>
        <w:ind w:left="360" w:right="360"/>
        <w:contextualSpacing w:val="0"/>
        <w:rPr>
          <w:b/>
        </w:rPr>
      </w:pPr>
      <w:r w:rsidRPr="00E564BD">
        <w:rPr>
          <w:b/>
        </w:rPr>
        <w:lastRenderedPageBreak/>
        <w:t>FOLLOW - UP</w:t>
      </w:r>
    </w:p>
    <w:p w:rsidR="001B2D41" w:rsidRDefault="00C16592" w:rsidP="00B37780">
      <w:pPr>
        <w:pStyle w:val="ListParagraph"/>
        <w:tabs>
          <w:tab w:val="left" w:pos="900"/>
          <w:tab w:val="center" w:pos="3600"/>
        </w:tabs>
        <w:spacing w:before="120" w:line="240" w:lineRule="auto"/>
        <w:ind w:left="360" w:right="360"/>
        <w:contextualSpacing w:val="0"/>
      </w:pPr>
      <w:r w:rsidRPr="007233C4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D41" w:rsidRPr="007233C4">
        <w:instrText xml:space="preserve"> FORMCHECKBOX </w:instrText>
      </w:r>
      <w:r w:rsidR="000F0A5A">
        <w:fldChar w:fldCharType="separate"/>
      </w:r>
      <w:r w:rsidRPr="007233C4">
        <w:fldChar w:fldCharType="end"/>
      </w:r>
      <w:r w:rsidR="001B2D41" w:rsidRPr="007233C4">
        <w:tab/>
      </w:r>
      <w:r w:rsidR="001B2D41">
        <w:t>Discussed w/ Vendor</w:t>
      </w:r>
      <w:r w:rsidR="00B37780">
        <w:tab/>
      </w:r>
      <w:bookmarkStart w:id="6" w:name="Text9"/>
      <w:r>
        <w:fldChar w:fldCharType="begin">
          <w:ffData>
            <w:name w:val="Text9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7A36E9">
        <w:instrText xml:space="preserve"> FORMTEXT </w:instrText>
      </w:r>
      <w:r>
        <w:fldChar w:fldCharType="separate"/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>
        <w:fldChar w:fldCharType="end"/>
      </w:r>
      <w:bookmarkEnd w:id="6"/>
    </w:p>
    <w:p w:rsidR="001B2D41" w:rsidRDefault="000F0A5A" w:rsidP="0021671B">
      <w:pPr>
        <w:pStyle w:val="ListParagraph"/>
        <w:tabs>
          <w:tab w:val="right" w:pos="3780"/>
        </w:tabs>
        <w:spacing w:before="120" w:line="240" w:lineRule="auto"/>
        <w:ind w:left="360" w:right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14605</wp:posOffset>
                </wp:positionV>
                <wp:extent cx="3808730" cy="0"/>
                <wp:effectExtent l="13335" t="6985" r="6985" b="1206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CD95" id="AutoShape 17" o:spid="_x0000_s1026" type="#_x0000_t32" style="position:absolute;margin-left:165.3pt;margin-top:1.15pt;width:299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Fb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5Ol/FyMYX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"/>
            </w:pict>
          </mc:Fallback>
        </mc:AlternateContent>
      </w:r>
      <w:r w:rsidR="00F10A25">
        <w:tab/>
      </w:r>
      <w:r w:rsidR="001B2D41">
        <w:t>Date</w:t>
      </w:r>
    </w:p>
    <w:p w:rsidR="001B2D41" w:rsidRDefault="00C16592" w:rsidP="00B37780">
      <w:pPr>
        <w:pStyle w:val="ListParagraph"/>
        <w:tabs>
          <w:tab w:val="left" w:pos="900"/>
          <w:tab w:val="center" w:pos="3600"/>
        </w:tabs>
        <w:spacing w:before="120" w:line="240" w:lineRule="auto"/>
        <w:ind w:left="360" w:right="360"/>
        <w:contextualSpacing w:val="0"/>
      </w:pPr>
      <w:r w:rsidRPr="007233C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B2D41" w:rsidRPr="007233C4">
        <w:instrText xml:space="preserve"> FORMCHECKBOX </w:instrText>
      </w:r>
      <w:r w:rsidR="000F0A5A">
        <w:fldChar w:fldCharType="separate"/>
      </w:r>
      <w:r w:rsidRPr="007233C4">
        <w:fldChar w:fldCharType="end"/>
      </w:r>
      <w:r w:rsidR="001B2D41" w:rsidRPr="007233C4">
        <w:tab/>
      </w:r>
      <w:r w:rsidR="001B2D41">
        <w:t>Resolved Satisfactory</w:t>
      </w:r>
      <w:r w:rsidR="00B37780">
        <w:tab/>
      </w:r>
      <w:bookmarkStart w:id="7" w:name="Text10"/>
      <w:r>
        <w:fldChar w:fldCharType="begin">
          <w:ffData>
            <w:name w:val="Text10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7A36E9">
        <w:instrText xml:space="preserve"> FORMTEXT </w:instrText>
      </w:r>
      <w:r>
        <w:fldChar w:fldCharType="separate"/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>
        <w:fldChar w:fldCharType="end"/>
      </w:r>
      <w:bookmarkEnd w:id="7"/>
    </w:p>
    <w:p w:rsidR="001B2D41" w:rsidRDefault="000F0A5A" w:rsidP="0021671B">
      <w:pPr>
        <w:pStyle w:val="ListParagraph"/>
        <w:tabs>
          <w:tab w:val="right" w:pos="3780"/>
        </w:tabs>
        <w:spacing w:before="120" w:line="240" w:lineRule="auto"/>
        <w:ind w:left="360" w:right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13335</wp:posOffset>
                </wp:positionV>
                <wp:extent cx="3808730" cy="0"/>
                <wp:effectExtent l="13335" t="13970" r="6985" b="50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9BBD" id="AutoShape 18" o:spid="_x0000_s1026" type="#_x0000_t32" style="position:absolute;margin-left:165.3pt;margin-top:1.05pt;width:299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"/>
            </w:pict>
          </mc:Fallback>
        </mc:AlternateContent>
      </w:r>
      <w:r w:rsidR="00F10A25">
        <w:tab/>
      </w:r>
      <w:r w:rsidR="001B2D41">
        <w:t>Date</w:t>
      </w:r>
    </w:p>
    <w:p w:rsidR="001B2D41" w:rsidRDefault="00C16592" w:rsidP="0021671B">
      <w:pPr>
        <w:pStyle w:val="ListParagraph"/>
        <w:tabs>
          <w:tab w:val="left" w:pos="900"/>
        </w:tabs>
        <w:spacing w:before="120" w:line="240" w:lineRule="auto"/>
        <w:ind w:left="360" w:right="360"/>
        <w:contextualSpacing w:val="0"/>
      </w:pPr>
      <w:r w:rsidRPr="007233C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B2D41" w:rsidRPr="007233C4">
        <w:instrText xml:space="preserve"> FORMCHECKBOX </w:instrText>
      </w:r>
      <w:r w:rsidR="000F0A5A">
        <w:fldChar w:fldCharType="separate"/>
      </w:r>
      <w:r w:rsidRPr="007233C4">
        <w:fldChar w:fldCharType="end"/>
      </w:r>
      <w:r w:rsidR="001B2D41" w:rsidRPr="007233C4">
        <w:tab/>
      </w:r>
      <w:r w:rsidR="001B2D41">
        <w:t>Not Resolved</w:t>
      </w:r>
    </w:p>
    <w:p w:rsidR="001B2D41" w:rsidRDefault="00F10A25" w:rsidP="00973533">
      <w:pPr>
        <w:pStyle w:val="ListParagraph"/>
        <w:tabs>
          <w:tab w:val="left" w:pos="1440"/>
          <w:tab w:val="right" w:pos="3960"/>
          <w:tab w:val="left" w:pos="5040"/>
        </w:tabs>
        <w:spacing w:before="120" w:line="240" w:lineRule="auto"/>
        <w:ind w:left="900" w:right="360"/>
        <w:contextualSpacing w:val="0"/>
      </w:pPr>
      <w:r>
        <w:tab/>
      </w:r>
      <w:r w:rsidR="00C16592" w:rsidRPr="007233C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B2D41" w:rsidRPr="007233C4">
        <w:instrText xml:space="preserve"> FORMCHECKBOX </w:instrText>
      </w:r>
      <w:r w:rsidR="000F0A5A">
        <w:fldChar w:fldCharType="separate"/>
      </w:r>
      <w:r w:rsidR="00C16592" w:rsidRPr="007233C4">
        <w:fldChar w:fldCharType="end"/>
      </w:r>
      <w:r w:rsidR="001B2D41">
        <w:t xml:space="preserve"> Yes</w:t>
      </w:r>
      <w:r w:rsidR="002A18A6">
        <w:tab/>
      </w:r>
      <w:r w:rsidR="00C16592"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7A36E9">
        <w:instrText xml:space="preserve"> FORMTEXT </w:instrText>
      </w:r>
      <w:r w:rsidR="00C16592">
        <w:fldChar w:fldCharType="separate"/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C16592">
        <w:fldChar w:fldCharType="end"/>
      </w:r>
      <w:r w:rsidR="002A18A6">
        <w:tab/>
        <w:t>Date to Follow Up</w:t>
      </w:r>
    </w:p>
    <w:p w:rsidR="001B2D41" w:rsidRDefault="000F0A5A" w:rsidP="00973533">
      <w:pPr>
        <w:pStyle w:val="ListParagraph"/>
        <w:tabs>
          <w:tab w:val="left" w:pos="1440"/>
          <w:tab w:val="right" w:pos="3600"/>
          <w:tab w:val="left" w:pos="5040"/>
        </w:tabs>
        <w:spacing w:before="120" w:line="240" w:lineRule="auto"/>
        <w:ind w:left="900" w:right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28575</wp:posOffset>
                </wp:positionV>
                <wp:extent cx="4058285" cy="635"/>
                <wp:effectExtent l="8255" t="6985" r="10160" b="1143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82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F822" id="AutoShape 19" o:spid="_x0000_s1026" type="#_x0000_t32" style="position:absolute;margin-left:138.65pt;margin-top:2.25pt;width:319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PD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"/>
            </w:pict>
          </mc:Fallback>
        </mc:AlternateContent>
      </w:r>
      <w:r w:rsidR="00F10A25">
        <w:tab/>
      </w:r>
      <w:r w:rsidR="00C16592" w:rsidRPr="007233C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B2D41" w:rsidRPr="007233C4">
        <w:instrText xml:space="preserve"> FORMCHECKBOX </w:instrText>
      </w:r>
      <w:r>
        <w:fldChar w:fldCharType="separate"/>
      </w:r>
      <w:r w:rsidR="00C16592" w:rsidRPr="007233C4">
        <w:fldChar w:fldCharType="end"/>
      </w:r>
      <w:r w:rsidR="001B2D41">
        <w:t xml:space="preserve"> No</w:t>
      </w:r>
    </w:p>
    <w:p w:rsidR="002A18A6" w:rsidRDefault="002A18A6" w:rsidP="00973533">
      <w:pPr>
        <w:pStyle w:val="ListParagraph"/>
        <w:tabs>
          <w:tab w:val="left" w:pos="1440"/>
          <w:tab w:val="right" w:pos="3600"/>
          <w:tab w:val="left" w:pos="5040"/>
        </w:tabs>
        <w:spacing w:before="120" w:line="240" w:lineRule="auto"/>
        <w:ind w:left="900" w:right="360"/>
        <w:contextualSpacing w:val="0"/>
      </w:pPr>
      <w:r>
        <w:tab/>
      </w:r>
      <w:r w:rsidR="00C16592" w:rsidRPr="007233C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233C4">
        <w:instrText xml:space="preserve"> FORMCHECKBOX </w:instrText>
      </w:r>
      <w:r w:rsidR="000F0A5A">
        <w:fldChar w:fldCharType="separate"/>
      </w:r>
      <w:r w:rsidR="00C16592" w:rsidRPr="007233C4">
        <w:fldChar w:fldCharType="end"/>
      </w:r>
      <w:r>
        <w:t xml:space="preserve"> Purchasing Divis</w:t>
      </w:r>
      <w:r w:rsidR="00D3127E">
        <w:t>i</w:t>
      </w:r>
      <w:r>
        <w:t>o</w:t>
      </w:r>
      <w:r w:rsidR="00B477A1">
        <w:t>n</w:t>
      </w:r>
      <w:r>
        <w:t xml:space="preserve"> Follow Up Required.</w:t>
      </w:r>
    </w:p>
    <w:p w:rsidR="002A18A6" w:rsidRDefault="002A18A6" w:rsidP="0021671B">
      <w:pPr>
        <w:pStyle w:val="ListParagraph"/>
        <w:tabs>
          <w:tab w:val="left" w:pos="900"/>
          <w:tab w:val="left" w:pos="3780"/>
        </w:tabs>
        <w:spacing w:before="120" w:line="240" w:lineRule="auto"/>
        <w:ind w:left="360" w:right="360"/>
        <w:contextualSpacing w:val="0"/>
      </w:pPr>
    </w:p>
    <w:p w:rsidR="007A33FA" w:rsidRPr="00E564BD" w:rsidRDefault="007A33FA" w:rsidP="0021671B">
      <w:pPr>
        <w:pStyle w:val="ListParagraph"/>
        <w:spacing w:after="120" w:line="240" w:lineRule="auto"/>
        <w:ind w:left="360" w:right="360"/>
        <w:contextualSpacing w:val="0"/>
        <w:rPr>
          <w:b/>
        </w:rPr>
      </w:pPr>
    </w:p>
    <w:p w:rsidR="001B2D41" w:rsidRPr="00E564BD" w:rsidRDefault="001B2D41" w:rsidP="0021671B">
      <w:pPr>
        <w:pStyle w:val="ListParagraph"/>
        <w:pBdr>
          <w:bottom w:val="single" w:sz="4" w:space="1" w:color="auto"/>
        </w:pBdr>
        <w:spacing w:after="120" w:line="240" w:lineRule="auto"/>
        <w:ind w:left="360" w:right="360"/>
        <w:contextualSpacing w:val="0"/>
        <w:rPr>
          <w:b/>
        </w:rPr>
      </w:pPr>
      <w:r w:rsidRPr="00E564BD">
        <w:rPr>
          <w:b/>
        </w:rPr>
        <w:t>COMMENTS:</w:t>
      </w:r>
    </w:p>
    <w:p w:rsidR="001B5EE2" w:rsidRPr="00D2098F" w:rsidRDefault="00C16592" w:rsidP="00C17820">
      <w:pPr>
        <w:pStyle w:val="ListParagraph"/>
        <w:spacing w:line="240" w:lineRule="auto"/>
        <w:ind w:left="360" w:right="360"/>
        <w:contextualSpacing w:val="0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A36E9">
        <w:instrText xml:space="preserve"> FORMTEXT </w:instrText>
      </w:r>
      <w:r>
        <w:fldChar w:fldCharType="separate"/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 w:rsidR="007A36E9">
        <w:rPr>
          <w:noProof/>
        </w:rPr>
        <w:t> </w:t>
      </w:r>
      <w:r>
        <w:fldChar w:fldCharType="end"/>
      </w:r>
    </w:p>
    <w:sectPr w:rsidR="001B5EE2" w:rsidRPr="00D2098F" w:rsidSect="008A1C61">
      <w:headerReference w:type="default" r:id="rId11"/>
      <w:footerReference w:type="default" r:id="rId12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D3E" w:rsidRDefault="00B65D3E" w:rsidP="00B94866">
      <w:pPr>
        <w:spacing w:line="240" w:lineRule="auto"/>
      </w:pPr>
      <w:r>
        <w:separator/>
      </w:r>
    </w:p>
  </w:endnote>
  <w:endnote w:type="continuationSeparator" w:id="0">
    <w:p w:rsidR="00B65D3E" w:rsidRDefault="00B65D3E" w:rsidP="00B94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5F3A05" w:rsidTr="00FD6285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5F3A05" w:rsidRPr="00AB2A2F" w:rsidRDefault="00C16592" w:rsidP="00CB5697">
          <w:pPr>
            <w:pStyle w:val="Footer"/>
            <w:jc w:val="right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AB2A2F">
            <w:rPr>
              <w:rFonts w:ascii="Arial" w:hAnsi="Arial" w:cs="Arial"/>
              <w:sz w:val="16"/>
              <w:szCs w:val="16"/>
            </w:rPr>
            <w:fldChar w:fldCharType="begin"/>
          </w:r>
          <w:r w:rsidR="005F3A05" w:rsidRPr="00AB2A2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AB2A2F">
            <w:rPr>
              <w:rFonts w:ascii="Arial" w:hAnsi="Arial" w:cs="Arial"/>
              <w:sz w:val="16"/>
              <w:szCs w:val="16"/>
            </w:rPr>
            <w:fldChar w:fldCharType="separate"/>
          </w:r>
          <w:r w:rsidR="000F0A5A" w:rsidRPr="000F0A5A">
            <w:rPr>
              <w:rFonts w:ascii="Arial" w:hAnsi="Arial" w:cs="Arial"/>
              <w:noProof/>
              <w:color w:val="FFFFFF"/>
              <w:sz w:val="16"/>
              <w:szCs w:val="16"/>
            </w:rPr>
            <w:t>2</w:t>
          </w:r>
          <w:r w:rsidRPr="00AB2A2F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F3A05" w:rsidRPr="00FD6285" w:rsidRDefault="005F3A05" w:rsidP="00830C99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 w:rsidRPr="00FD6285">
            <w:rPr>
              <w:rFonts w:ascii="Helv" w:eastAsiaTheme="minorHAnsi" w:hAnsi="Helv" w:cs="Helv"/>
              <w:color w:val="000000"/>
              <w:sz w:val="16"/>
              <w:szCs w:val="16"/>
            </w:rPr>
            <w:t>Vendor Performance E</w:t>
          </w:r>
          <w:r>
            <w:rPr>
              <w:rFonts w:ascii="Helv" w:eastAsiaTheme="minorHAnsi" w:hAnsi="Helv" w:cs="Helv"/>
              <w:color w:val="000000"/>
              <w:sz w:val="16"/>
              <w:szCs w:val="16"/>
            </w:rPr>
            <w:t>valuation Report</w:t>
          </w:r>
          <w:r>
            <w:rPr>
              <w:rFonts w:ascii="Arial" w:hAnsi="Arial" w:cs="Arial"/>
              <w:sz w:val="16"/>
              <w:szCs w:val="16"/>
            </w:rPr>
            <w:t xml:space="preserve">, Rev </w:t>
          </w:r>
          <w:r w:rsidR="00830C99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7534DB">
            <w:rPr>
              <w:rFonts w:ascii="Arial" w:hAnsi="Arial" w:cs="Arial"/>
              <w:sz w:val="16"/>
              <w:szCs w:val="16"/>
            </w:rPr>
            <w:t>0</w:t>
          </w:r>
          <w:r w:rsidR="00830C99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>/13</w:t>
          </w:r>
        </w:p>
      </w:tc>
    </w:tr>
  </w:tbl>
  <w:p w:rsidR="005F3A05" w:rsidRDefault="005F3A05" w:rsidP="00FD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D3E" w:rsidRDefault="00B65D3E" w:rsidP="00B94866">
      <w:pPr>
        <w:spacing w:line="240" w:lineRule="auto"/>
      </w:pPr>
      <w:r>
        <w:separator/>
      </w:r>
    </w:p>
  </w:footnote>
  <w:footnote w:type="continuationSeparator" w:id="0">
    <w:p w:rsidR="00B65D3E" w:rsidRDefault="00B65D3E" w:rsidP="00B94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05" w:rsidRPr="003354B2" w:rsidRDefault="005F3A05" w:rsidP="007C65B8">
    <w:pPr>
      <w:pStyle w:val="Header"/>
      <w:spacing w:line="192" w:lineRule="auto"/>
      <w:jc w:val="center"/>
      <w:rPr>
        <w:rFonts w:ascii="Microsoft Sans Serif" w:hAnsi="Microsoft Sans Serif" w:cs="Microsoft Sans Serif"/>
        <w:b/>
      </w:rPr>
    </w:pPr>
    <w:r w:rsidRPr="003354B2">
      <w:rPr>
        <w:rFonts w:ascii="Microsoft Sans Serif" w:hAnsi="Microsoft Sans Serif" w:cs="Microsoft Sans Serif"/>
        <w:b/>
      </w:rPr>
      <w:t>VENDOR PERFORMANCE EVALUATION REPORT</w:t>
    </w:r>
  </w:p>
  <w:p w:rsidR="005F3A05" w:rsidRPr="003354B2" w:rsidRDefault="005F3A05" w:rsidP="00B45447">
    <w:pPr>
      <w:pStyle w:val="Header"/>
      <w:spacing w:after="120" w:line="192" w:lineRule="auto"/>
      <w:jc w:val="center"/>
      <w:rPr>
        <w:rFonts w:ascii="Microsoft Sans Serif" w:hAnsi="Microsoft Sans Serif" w:cs="Microsoft Sans Serif"/>
        <w:b/>
      </w:rPr>
    </w:pPr>
    <w:r w:rsidRPr="003354B2">
      <w:rPr>
        <w:rFonts w:ascii="Microsoft Sans Serif" w:hAnsi="Microsoft Sans Serif" w:cs="Microsoft Sans Serif"/>
        <w:b/>
      </w:rPr>
      <w:t>PURCHASE OF SERVICES, CONSULTING, AND CONSTRUCTION</w:t>
    </w:r>
  </w:p>
  <w:tbl>
    <w:tblPr>
      <w:tblW w:w="1890" w:type="dxa"/>
      <w:tblInd w:w="76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90"/>
    </w:tblGrid>
    <w:tr w:rsidR="005F3A05" w:rsidTr="00C11EFB">
      <w:trPr>
        <w:trHeight w:val="422"/>
      </w:trPr>
      <w:tc>
        <w:tcPr>
          <w:tcW w:w="1890" w:type="dxa"/>
        </w:tcPr>
        <w:p w:rsidR="005F3A05" w:rsidRPr="00C11EFB" w:rsidRDefault="005F3A05" w:rsidP="00C11EFB">
          <w:pPr>
            <w:pStyle w:val="Header"/>
            <w:tabs>
              <w:tab w:val="left" w:pos="886"/>
            </w:tabs>
            <w:rPr>
              <w:rFonts w:ascii="Microsoft Sans Serif" w:hAnsi="Microsoft Sans Serif" w:cs="Microsoft Sans Serif"/>
              <w:sz w:val="16"/>
              <w:szCs w:val="16"/>
            </w:rPr>
          </w:pPr>
          <w:r w:rsidRPr="00C11EFB">
            <w:rPr>
              <w:rFonts w:ascii="Microsoft Sans Serif" w:hAnsi="Microsoft Sans Serif" w:cs="Microsoft Sans Serif"/>
              <w:sz w:val="16"/>
              <w:szCs w:val="16"/>
            </w:rPr>
            <w:t>__ Interim</w:t>
          </w:r>
          <w:r w:rsidRPr="00C11EFB">
            <w:rPr>
              <w:rFonts w:ascii="Microsoft Sans Serif" w:hAnsi="Microsoft Sans Serif" w:cs="Microsoft Sans Serif"/>
              <w:sz w:val="16"/>
              <w:szCs w:val="16"/>
            </w:rPr>
            <w:tab/>
            <w:t>__</w:t>
          </w:r>
          <w:r>
            <w:rPr>
              <w:rFonts w:ascii="Microsoft Sans Serif" w:hAnsi="Microsoft Sans Serif" w:cs="Microsoft Sans Serif"/>
              <w:sz w:val="16"/>
              <w:szCs w:val="16"/>
            </w:rPr>
            <w:t xml:space="preserve"> Final</w:t>
          </w:r>
        </w:p>
      </w:tc>
    </w:tr>
  </w:tbl>
  <w:p w:rsidR="005F3A05" w:rsidRPr="00452FBC" w:rsidRDefault="005F3A05" w:rsidP="00FF2ECB">
    <w:pPr>
      <w:pStyle w:val="Header"/>
      <w:spacing w:before="0" w:line="192" w:lineRule="auto"/>
      <w:rPr>
        <w:rFonts w:ascii="Microsoft Sans Serif" w:hAnsi="Microsoft Sans Serif" w:cs="Microsoft Sans Seri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853E2"/>
    <w:multiLevelType w:val="hybridMultilevel"/>
    <w:tmpl w:val="1C6EF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E0DD0"/>
    <w:multiLevelType w:val="hybridMultilevel"/>
    <w:tmpl w:val="3DDA22AC"/>
    <w:lvl w:ilvl="0" w:tplc="CF046A6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C4"/>
    <w:rsid w:val="0001549C"/>
    <w:rsid w:val="00020D84"/>
    <w:rsid w:val="0002294A"/>
    <w:rsid w:val="0002676C"/>
    <w:rsid w:val="000738F9"/>
    <w:rsid w:val="00083658"/>
    <w:rsid w:val="000973FE"/>
    <w:rsid w:val="000A2229"/>
    <w:rsid w:val="000A50EE"/>
    <w:rsid w:val="000B0372"/>
    <w:rsid w:val="000B2F1E"/>
    <w:rsid w:val="000E364D"/>
    <w:rsid w:val="000E7DB5"/>
    <w:rsid w:val="000F0A5A"/>
    <w:rsid w:val="000F490D"/>
    <w:rsid w:val="00115ECA"/>
    <w:rsid w:val="00152E53"/>
    <w:rsid w:val="00154AEC"/>
    <w:rsid w:val="00157290"/>
    <w:rsid w:val="001873CD"/>
    <w:rsid w:val="001A4F58"/>
    <w:rsid w:val="001B1440"/>
    <w:rsid w:val="001B29EB"/>
    <w:rsid w:val="001B2CB4"/>
    <w:rsid w:val="001B2D41"/>
    <w:rsid w:val="001B5EE2"/>
    <w:rsid w:val="001C318A"/>
    <w:rsid w:val="001D0D59"/>
    <w:rsid w:val="00203478"/>
    <w:rsid w:val="00204426"/>
    <w:rsid w:val="00210E02"/>
    <w:rsid w:val="0021671B"/>
    <w:rsid w:val="002202BF"/>
    <w:rsid w:val="002211BE"/>
    <w:rsid w:val="0022543A"/>
    <w:rsid w:val="0023649F"/>
    <w:rsid w:val="002400FD"/>
    <w:rsid w:val="00253B00"/>
    <w:rsid w:val="00257A61"/>
    <w:rsid w:val="00260956"/>
    <w:rsid w:val="00265C38"/>
    <w:rsid w:val="00271528"/>
    <w:rsid w:val="002A18A6"/>
    <w:rsid w:val="002D0089"/>
    <w:rsid w:val="002D57AD"/>
    <w:rsid w:val="002D6068"/>
    <w:rsid w:val="002E373B"/>
    <w:rsid w:val="002F7B78"/>
    <w:rsid w:val="0030009A"/>
    <w:rsid w:val="0030585A"/>
    <w:rsid w:val="003146E5"/>
    <w:rsid w:val="00317715"/>
    <w:rsid w:val="0032395C"/>
    <w:rsid w:val="00324C90"/>
    <w:rsid w:val="00331F22"/>
    <w:rsid w:val="003354B2"/>
    <w:rsid w:val="0034001E"/>
    <w:rsid w:val="003400B2"/>
    <w:rsid w:val="003423EB"/>
    <w:rsid w:val="00344F45"/>
    <w:rsid w:val="00360682"/>
    <w:rsid w:val="003614F0"/>
    <w:rsid w:val="003672FA"/>
    <w:rsid w:val="0037523B"/>
    <w:rsid w:val="00382F10"/>
    <w:rsid w:val="00390225"/>
    <w:rsid w:val="00393CAC"/>
    <w:rsid w:val="003A3A24"/>
    <w:rsid w:val="003A5CC4"/>
    <w:rsid w:val="003B06AA"/>
    <w:rsid w:val="003B741B"/>
    <w:rsid w:val="003C6A85"/>
    <w:rsid w:val="003D6D88"/>
    <w:rsid w:val="003D6EA6"/>
    <w:rsid w:val="003E3A11"/>
    <w:rsid w:val="003E3EBC"/>
    <w:rsid w:val="003F0132"/>
    <w:rsid w:val="00407FBE"/>
    <w:rsid w:val="00425626"/>
    <w:rsid w:val="00431147"/>
    <w:rsid w:val="00433B0E"/>
    <w:rsid w:val="0043494E"/>
    <w:rsid w:val="00435344"/>
    <w:rsid w:val="00442F93"/>
    <w:rsid w:val="00452FBC"/>
    <w:rsid w:val="00460C99"/>
    <w:rsid w:val="004610D7"/>
    <w:rsid w:val="00462E27"/>
    <w:rsid w:val="00467838"/>
    <w:rsid w:val="00471434"/>
    <w:rsid w:val="00474613"/>
    <w:rsid w:val="00483331"/>
    <w:rsid w:val="00493E6F"/>
    <w:rsid w:val="00494F69"/>
    <w:rsid w:val="00495B5E"/>
    <w:rsid w:val="004B3605"/>
    <w:rsid w:val="004C4E96"/>
    <w:rsid w:val="004E05BE"/>
    <w:rsid w:val="004F31B9"/>
    <w:rsid w:val="004F6C83"/>
    <w:rsid w:val="00504448"/>
    <w:rsid w:val="00516C23"/>
    <w:rsid w:val="0053065B"/>
    <w:rsid w:val="005374E3"/>
    <w:rsid w:val="00555CBD"/>
    <w:rsid w:val="00561236"/>
    <w:rsid w:val="00570A26"/>
    <w:rsid w:val="0057412B"/>
    <w:rsid w:val="0057680E"/>
    <w:rsid w:val="00583DBA"/>
    <w:rsid w:val="005A177F"/>
    <w:rsid w:val="005A609B"/>
    <w:rsid w:val="005A682B"/>
    <w:rsid w:val="005C0F4B"/>
    <w:rsid w:val="005C6EE3"/>
    <w:rsid w:val="005C7407"/>
    <w:rsid w:val="005D29E2"/>
    <w:rsid w:val="005D689A"/>
    <w:rsid w:val="005E1C3D"/>
    <w:rsid w:val="005E1DFB"/>
    <w:rsid w:val="005F2DBE"/>
    <w:rsid w:val="005F3A05"/>
    <w:rsid w:val="005F59C7"/>
    <w:rsid w:val="006031AE"/>
    <w:rsid w:val="00623EF4"/>
    <w:rsid w:val="00625565"/>
    <w:rsid w:val="006421B0"/>
    <w:rsid w:val="00647501"/>
    <w:rsid w:val="006500AD"/>
    <w:rsid w:val="00667D99"/>
    <w:rsid w:val="00687891"/>
    <w:rsid w:val="006918E3"/>
    <w:rsid w:val="0069239A"/>
    <w:rsid w:val="006A70FC"/>
    <w:rsid w:val="006C52CE"/>
    <w:rsid w:val="006C7852"/>
    <w:rsid w:val="006E0C41"/>
    <w:rsid w:val="006F1D62"/>
    <w:rsid w:val="006F54B2"/>
    <w:rsid w:val="007044CA"/>
    <w:rsid w:val="00705F9E"/>
    <w:rsid w:val="00711BA9"/>
    <w:rsid w:val="007233C4"/>
    <w:rsid w:val="00726029"/>
    <w:rsid w:val="007332C0"/>
    <w:rsid w:val="00744D0D"/>
    <w:rsid w:val="007528BB"/>
    <w:rsid w:val="007534DB"/>
    <w:rsid w:val="00764F3A"/>
    <w:rsid w:val="00766525"/>
    <w:rsid w:val="00772CE7"/>
    <w:rsid w:val="00790301"/>
    <w:rsid w:val="00792B19"/>
    <w:rsid w:val="007A33FA"/>
    <w:rsid w:val="007A36E9"/>
    <w:rsid w:val="007B0671"/>
    <w:rsid w:val="007B0E67"/>
    <w:rsid w:val="007C03DF"/>
    <w:rsid w:val="007C65B8"/>
    <w:rsid w:val="007D3170"/>
    <w:rsid w:val="007E230A"/>
    <w:rsid w:val="007E4903"/>
    <w:rsid w:val="007F06BB"/>
    <w:rsid w:val="007F3076"/>
    <w:rsid w:val="0081224C"/>
    <w:rsid w:val="00830C99"/>
    <w:rsid w:val="00832A1D"/>
    <w:rsid w:val="00856E88"/>
    <w:rsid w:val="00864CBC"/>
    <w:rsid w:val="008667B0"/>
    <w:rsid w:val="0087591F"/>
    <w:rsid w:val="00881273"/>
    <w:rsid w:val="0089413C"/>
    <w:rsid w:val="008A1C61"/>
    <w:rsid w:val="008B7C5B"/>
    <w:rsid w:val="008C7742"/>
    <w:rsid w:val="008C7909"/>
    <w:rsid w:val="008C7EC7"/>
    <w:rsid w:val="008D5ACD"/>
    <w:rsid w:val="009039D1"/>
    <w:rsid w:val="009054C4"/>
    <w:rsid w:val="00906173"/>
    <w:rsid w:val="009127A9"/>
    <w:rsid w:val="009348C7"/>
    <w:rsid w:val="00937670"/>
    <w:rsid w:val="0094255D"/>
    <w:rsid w:val="00973533"/>
    <w:rsid w:val="00980A51"/>
    <w:rsid w:val="0098199E"/>
    <w:rsid w:val="0099345D"/>
    <w:rsid w:val="009A0070"/>
    <w:rsid w:val="009C0109"/>
    <w:rsid w:val="009E0B40"/>
    <w:rsid w:val="009E34E8"/>
    <w:rsid w:val="009E6832"/>
    <w:rsid w:val="009F2A1E"/>
    <w:rsid w:val="009F2B6D"/>
    <w:rsid w:val="00A044E0"/>
    <w:rsid w:val="00A1051C"/>
    <w:rsid w:val="00A1257B"/>
    <w:rsid w:val="00A140D3"/>
    <w:rsid w:val="00A22AAE"/>
    <w:rsid w:val="00A47CCE"/>
    <w:rsid w:val="00A50762"/>
    <w:rsid w:val="00A631FB"/>
    <w:rsid w:val="00A75354"/>
    <w:rsid w:val="00A81DDA"/>
    <w:rsid w:val="00A820C5"/>
    <w:rsid w:val="00AF66C4"/>
    <w:rsid w:val="00B07DF4"/>
    <w:rsid w:val="00B16DE4"/>
    <w:rsid w:val="00B238B3"/>
    <w:rsid w:val="00B37780"/>
    <w:rsid w:val="00B44494"/>
    <w:rsid w:val="00B45447"/>
    <w:rsid w:val="00B477A1"/>
    <w:rsid w:val="00B50FF6"/>
    <w:rsid w:val="00B62ABE"/>
    <w:rsid w:val="00B65D3E"/>
    <w:rsid w:val="00B66A63"/>
    <w:rsid w:val="00B67ACB"/>
    <w:rsid w:val="00B71C8C"/>
    <w:rsid w:val="00B74628"/>
    <w:rsid w:val="00B84614"/>
    <w:rsid w:val="00B94517"/>
    <w:rsid w:val="00B94866"/>
    <w:rsid w:val="00BB1860"/>
    <w:rsid w:val="00BB3402"/>
    <w:rsid w:val="00BC65F9"/>
    <w:rsid w:val="00BD0019"/>
    <w:rsid w:val="00BD1E46"/>
    <w:rsid w:val="00BE2373"/>
    <w:rsid w:val="00BF3F14"/>
    <w:rsid w:val="00C040A8"/>
    <w:rsid w:val="00C107A3"/>
    <w:rsid w:val="00C11EFB"/>
    <w:rsid w:val="00C1273A"/>
    <w:rsid w:val="00C16592"/>
    <w:rsid w:val="00C17820"/>
    <w:rsid w:val="00C20372"/>
    <w:rsid w:val="00C327E9"/>
    <w:rsid w:val="00C33FB8"/>
    <w:rsid w:val="00C34743"/>
    <w:rsid w:val="00C43263"/>
    <w:rsid w:val="00C470C2"/>
    <w:rsid w:val="00C51305"/>
    <w:rsid w:val="00C65650"/>
    <w:rsid w:val="00C71FAD"/>
    <w:rsid w:val="00C87FD0"/>
    <w:rsid w:val="00CB5697"/>
    <w:rsid w:val="00CB609A"/>
    <w:rsid w:val="00CC658D"/>
    <w:rsid w:val="00CD3929"/>
    <w:rsid w:val="00CD3F63"/>
    <w:rsid w:val="00CD4E47"/>
    <w:rsid w:val="00D07C60"/>
    <w:rsid w:val="00D13367"/>
    <w:rsid w:val="00D134C6"/>
    <w:rsid w:val="00D2098F"/>
    <w:rsid w:val="00D21D4F"/>
    <w:rsid w:val="00D27B17"/>
    <w:rsid w:val="00D3127E"/>
    <w:rsid w:val="00D33505"/>
    <w:rsid w:val="00D40A11"/>
    <w:rsid w:val="00D54D4D"/>
    <w:rsid w:val="00D6004F"/>
    <w:rsid w:val="00D64166"/>
    <w:rsid w:val="00D64253"/>
    <w:rsid w:val="00D7354E"/>
    <w:rsid w:val="00D801A7"/>
    <w:rsid w:val="00D865AE"/>
    <w:rsid w:val="00D8694D"/>
    <w:rsid w:val="00D87D1B"/>
    <w:rsid w:val="00DA3053"/>
    <w:rsid w:val="00E017AF"/>
    <w:rsid w:val="00E06A06"/>
    <w:rsid w:val="00E30790"/>
    <w:rsid w:val="00E32B36"/>
    <w:rsid w:val="00E373A1"/>
    <w:rsid w:val="00E52CB9"/>
    <w:rsid w:val="00E54638"/>
    <w:rsid w:val="00E564BD"/>
    <w:rsid w:val="00E95D03"/>
    <w:rsid w:val="00EF0933"/>
    <w:rsid w:val="00EF2DE6"/>
    <w:rsid w:val="00EF3451"/>
    <w:rsid w:val="00F0041F"/>
    <w:rsid w:val="00F04918"/>
    <w:rsid w:val="00F0696C"/>
    <w:rsid w:val="00F07FDD"/>
    <w:rsid w:val="00F10A25"/>
    <w:rsid w:val="00F13F39"/>
    <w:rsid w:val="00F15CAD"/>
    <w:rsid w:val="00F30D46"/>
    <w:rsid w:val="00F3100F"/>
    <w:rsid w:val="00F32C71"/>
    <w:rsid w:val="00F55968"/>
    <w:rsid w:val="00F643EB"/>
    <w:rsid w:val="00F676C8"/>
    <w:rsid w:val="00F72952"/>
    <w:rsid w:val="00F76E8F"/>
    <w:rsid w:val="00F8165D"/>
    <w:rsid w:val="00FB17B9"/>
    <w:rsid w:val="00FC47D5"/>
    <w:rsid w:val="00FD6285"/>
    <w:rsid w:val="00FE5D34"/>
    <w:rsid w:val="00FF109B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  <o:rules v:ext="edit">
        <o:r id="V:Rule12" type="connector" idref="#_x0000_s1042"/>
        <o:r id="V:Rule13" type="connector" idref="#_x0000_s1041"/>
        <o:r id="V:Rule14" type="connector" idref="#_x0000_s1038"/>
        <o:r id="V:Rule15" type="connector" idref="#_x0000_s1032"/>
        <o:r id="V:Rule16" type="connector" idref="#_x0000_s1037"/>
        <o:r id="V:Rule17" type="connector" idref="#_x0000_s1043"/>
        <o:r id="V:Rule18" type="connector" idref="#_x0000_s1026"/>
        <o:r id="V:Rule19" type="connector" idref="#_x0000_s1031"/>
        <o:r id="V:Rule20" type="connector" idref="#_x0000_s1029"/>
        <o:r id="V:Rule21" type="connector" idref="#_x0000_s1030"/>
        <o:r id="V:Rule22" type="connector" idref="#_x0000_s1028"/>
      </o:rules>
    </o:shapelayout>
  </w:shapeDefaults>
  <w:decimalSymbol w:val="."/>
  <w:listSeparator w:val=","/>
  <w15:docId w15:val="{97D6BC11-1A3E-4B53-A0AC-7EC4770D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3C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3C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233C4"/>
    <w:pPr>
      <w:spacing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0C41"/>
    <w:pPr>
      <w:ind w:left="720"/>
      <w:contextualSpacing/>
    </w:pPr>
  </w:style>
  <w:style w:type="table" w:styleId="TableGrid">
    <w:name w:val="Table Grid"/>
    <w:basedOn w:val="TableNormal"/>
    <w:uiPriority w:val="59"/>
    <w:rsid w:val="00667D99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87D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407FC8A8F844CAE90BD803E17D645" ma:contentTypeVersion="0" ma:contentTypeDescription="Create a new document." ma:contentTypeScope="" ma:versionID="faedc7ca49a664854626bdea2ed1dc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07327-E87E-4451-96EB-C2B09C3263BA}"/>
</file>

<file path=customXml/itemProps2.xml><?xml version="1.0" encoding="utf-8"?>
<ds:datastoreItem xmlns:ds="http://schemas.openxmlformats.org/officeDocument/2006/customXml" ds:itemID="{9CB070E8-E4CE-4EAF-B4E2-C617E5F21C43}"/>
</file>

<file path=customXml/itemProps3.xml><?xml version="1.0" encoding="utf-8"?>
<ds:datastoreItem xmlns:ds="http://schemas.openxmlformats.org/officeDocument/2006/customXml" ds:itemID="{0C9094DC-862B-469A-80D2-6A5150E6429A}"/>
</file>

<file path=customXml/itemProps4.xml><?xml version="1.0" encoding="utf-8"?>
<ds:datastoreItem xmlns:ds="http://schemas.openxmlformats.org/officeDocument/2006/customXml" ds:itemID="{A24B15CB-4B88-4542-B368-0F6084EDFB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Manatee County Government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mlofts</dc:creator>
  <cp:keywords/>
  <dc:description/>
  <cp:lastModifiedBy>Susan Dodd</cp:lastModifiedBy>
  <cp:revision>2</cp:revision>
  <cp:lastPrinted>2013-05-01T15:22:00Z</cp:lastPrinted>
  <dcterms:created xsi:type="dcterms:W3CDTF">2015-07-06T15:28:00Z</dcterms:created>
  <dcterms:modified xsi:type="dcterms:W3CDTF">2015-07-06T15:28:00Z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0x010100DD8407FC8A8F844CAE90BD803E17D645</vt:lpwstr>
  </property>
</Properties>
</file>